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D0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7"/>
          <w:szCs w:val="27"/>
          <w:lang w:val="en-US"/>
        </w:rPr>
      </w:pPr>
    </w:p>
    <w:p w:rsidR="002167D0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7"/>
          <w:szCs w:val="27"/>
          <w:lang w:val="en-US"/>
        </w:rPr>
      </w:pPr>
    </w:p>
    <w:p w:rsidR="002167D0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7"/>
          <w:szCs w:val="27"/>
          <w:lang w:val="en-US"/>
        </w:rPr>
      </w:pPr>
    </w:p>
    <w:p w:rsidR="002167D0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7"/>
          <w:szCs w:val="27"/>
          <w:lang w:val="en-US"/>
        </w:rPr>
      </w:pPr>
    </w:p>
    <w:p w:rsidR="002167D0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7"/>
          <w:szCs w:val="27"/>
          <w:lang w:val="en-US"/>
        </w:rPr>
      </w:pPr>
    </w:p>
    <w:p w:rsidR="002167D0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7"/>
          <w:szCs w:val="27"/>
          <w:lang w:val="en-US"/>
        </w:rPr>
      </w:pPr>
    </w:p>
    <w:p w:rsidR="002167D0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7"/>
          <w:szCs w:val="27"/>
          <w:lang w:val="en-US"/>
        </w:rPr>
      </w:pPr>
    </w:p>
    <w:p w:rsidR="002167D0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7"/>
          <w:szCs w:val="27"/>
          <w:lang w:val="en-US"/>
        </w:rPr>
      </w:pPr>
    </w:p>
    <w:p w:rsidR="002167D0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7"/>
          <w:szCs w:val="27"/>
          <w:lang w:val="en-US"/>
        </w:rPr>
      </w:pPr>
    </w:p>
    <w:p w:rsidR="002167D0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7"/>
          <w:szCs w:val="27"/>
          <w:lang w:val="en-US"/>
        </w:rPr>
      </w:pPr>
    </w:p>
    <w:p w:rsidR="002167D0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7"/>
          <w:szCs w:val="27"/>
          <w:lang w:val="en-US"/>
        </w:rPr>
      </w:pPr>
    </w:p>
    <w:p w:rsidR="002167D0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7"/>
          <w:szCs w:val="27"/>
          <w:lang w:val="en-US"/>
        </w:rPr>
      </w:pPr>
    </w:p>
    <w:p w:rsidR="002167D0" w:rsidRPr="00402500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7"/>
          <w:szCs w:val="27"/>
          <w:lang w:val="en-US"/>
        </w:rPr>
      </w:pPr>
    </w:p>
    <w:p w:rsidR="002167D0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7"/>
          <w:szCs w:val="27"/>
        </w:rPr>
      </w:pPr>
    </w:p>
    <w:p w:rsidR="002167D0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F6574E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  <w:r w:rsidRPr="00F6574E">
        <w:rPr>
          <w:color w:val="000000"/>
          <w:spacing w:val="0"/>
          <w:sz w:val="26"/>
          <w:szCs w:val="26"/>
        </w:rPr>
        <w:t>ПОЛОЖЕНИЕ</w:t>
      </w:r>
    </w:p>
    <w:p w:rsidR="002167D0" w:rsidRPr="00F6574E" w:rsidRDefault="002167D0" w:rsidP="00607F2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о проведении физкультурного мероприятия «Турнир по шахматам</w:t>
      </w:r>
      <w:r w:rsidRPr="00BB75B4">
        <w:rPr>
          <w:color w:val="000000"/>
          <w:spacing w:val="0"/>
          <w:sz w:val="26"/>
          <w:szCs w:val="26"/>
        </w:rPr>
        <w:t xml:space="preserve"> «Белая ладья» среди команд общеобразовательных организаций Санкт-Петерб</w:t>
      </w:r>
      <w:r>
        <w:rPr>
          <w:color w:val="000000"/>
          <w:spacing w:val="0"/>
          <w:sz w:val="26"/>
          <w:szCs w:val="26"/>
        </w:rPr>
        <w:t>урга»</w:t>
      </w:r>
    </w:p>
    <w:p w:rsidR="002167D0" w:rsidRPr="00F6574E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F6574E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F6574E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F6574E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F6574E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F6574E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F6574E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F6574E" w:rsidRDefault="002167D0" w:rsidP="00D0229F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155FA3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155FA3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155FA3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155FA3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155FA3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155FA3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155FA3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155FA3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155FA3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155FA3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155FA3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155FA3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155FA3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155FA3" w:rsidRDefault="002167D0" w:rsidP="00452DA0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Default="002167D0" w:rsidP="000A45F3">
      <w:pPr>
        <w:pStyle w:val="20"/>
        <w:shd w:val="clear" w:color="auto" w:fill="auto"/>
        <w:spacing w:line="240" w:lineRule="auto"/>
        <w:ind w:right="40"/>
        <w:jc w:val="left"/>
        <w:rPr>
          <w:color w:val="000000"/>
          <w:spacing w:val="0"/>
          <w:sz w:val="26"/>
          <w:szCs w:val="26"/>
        </w:rPr>
      </w:pPr>
    </w:p>
    <w:p w:rsidR="002167D0" w:rsidRPr="0013511B" w:rsidRDefault="002167D0" w:rsidP="00002CAE">
      <w:pPr>
        <w:pStyle w:val="20"/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</w:p>
    <w:p w:rsidR="002167D0" w:rsidRPr="0013511B" w:rsidRDefault="002167D0" w:rsidP="00002CAE">
      <w:pPr>
        <w:pStyle w:val="20"/>
        <w:shd w:val="clear" w:color="auto" w:fill="auto"/>
        <w:spacing w:line="240" w:lineRule="auto"/>
        <w:ind w:right="40"/>
      </w:pPr>
      <w:r w:rsidRPr="0013511B">
        <w:t>Санкт-Петербург,</w:t>
      </w:r>
    </w:p>
    <w:p w:rsidR="002167D0" w:rsidRPr="0013511B" w:rsidRDefault="002167D0" w:rsidP="00002CAE">
      <w:pPr>
        <w:pStyle w:val="20"/>
        <w:shd w:val="clear" w:color="auto" w:fill="auto"/>
        <w:spacing w:line="240" w:lineRule="auto"/>
        <w:ind w:right="40"/>
      </w:pPr>
      <w:r w:rsidRPr="0013511B">
        <w:t>202</w:t>
      </w:r>
      <w:r>
        <w:rPr>
          <w:lang w:val="en-US"/>
        </w:rPr>
        <w:t>4</w:t>
      </w:r>
    </w:p>
    <w:p w:rsidR="002167D0" w:rsidRDefault="002167D0" w:rsidP="00605D66">
      <w:pPr>
        <w:pStyle w:val="20"/>
        <w:numPr>
          <w:ilvl w:val="0"/>
          <w:numId w:val="10"/>
        </w:numPr>
        <w:shd w:val="clear" w:color="auto" w:fill="auto"/>
        <w:spacing w:line="240" w:lineRule="auto"/>
        <w:ind w:right="40"/>
        <w:rPr>
          <w:color w:val="000000"/>
          <w:spacing w:val="0"/>
          <w:sz w:val="26"/>
          <w:szCs w:val="26"/>
        </w:rPr>
      </w:pPr>
      <w:r w:rsidRPr="00002CAE">
        <w:rPr>
          <w:b w:val="0"/>
        </w:rPr>
        <w:br w:type="page"/>
      </w:r>
      <w:r w:rsidRPr="00F6574E">
        <w:rPr>
          <w:color w:val="000000"/>
          <w:spacing w:val="0"/>
          <w:sz w:val="26"/>
          <w:szCs w:val="26"/>
        </w:rPr>
        <w:t>Общие положения</w:t>
      </w:r>
    </w:p>
    <w:p w:rsidR="002167D0" w:rsidRPr="00FD1D61" w:rsidRDefault="002167D0" w:rsidP="00605D66">
      <w:pPr>
        <w:pStyle w:val="20"/>
        <w:shd w:val="clear" w:color="auto" w:fill="auto"/>
        <w:spacing w:line="240" w:lineRule="auto"/>
        <w:ind w:left="360" w:right="40"/>
        <w:jc w:val="left"/>
        <w:rPr>
          <w:color w:val="000000"/>
          <w:spacing w:val="0"/>
          <w:sz w:val="16"/>
          <w:szCs w:val="16"/>
        </w:rPr>
      </w:pPr>
    </w:p>
    <w:p w:rsidR="002167D0" w:rsidRPr="00607F20" w:rsidRDefault="002167D0" w:rsidP="00607F20">
      <w:pPr>
        <w:pStyle w:val="1"/>
        <w:ind w:left="20" w:right="20" w:firstLine="760"/>
        <w:rPr>
          <w:bCs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Физкультурное</w:t>
      </w:r>
      <w:r w:rsidRPr="00013721">
        <w:rPr>
          <w:color w:val="000000"/>
          <w:spacing w:val="0"/>
          <w:sz w:val="26"/>
          <w:szCs w:val="26"/>
        </w:rPr>
        <w:t xml:space="preserve"> м</w:t>
      </w:r>
      <w:r>
        <w:rPr>
          <w:color w:val="000000"/>
          <w:spacing w:val="0"/>
          <w:sz w:val="26"/>
          <w:szCs w:val="26"/>
        </w:rPr>
        <w:t>ероприятие</w:t>
      </w:r>
      <w:r w:rsidRPr="00013721">
        <w:rPr>
          <w:color w:val="000000"/>
          <w:spacing w:val="0"/>
          <w:sz w:val="26"/>
          <w:szCs w:val="26"/>
        </w:rPr>
        <w:t xml:space="preserve"> </w:t>
      </w:r>
      <w:r>
        <w:rPr>
          <w:color w:val="000000"/>
          <w:spacing w:val="0"/>
          <w:sz w:val="26"/>
          <w:szCs w:val="26"/>
        </w:rPr>
        <w:t>«</w:t>
      </w:r>
      <w:r w:rsidRPr="00607F20">
        <w:rPr>
          <w:color w:val="000000"/>
          <w:spacing w:val="0"/>
          <w:sz w:val="26"/>
          <w:szCs w:val="26"/>
        </w:rPr>
        <w:t>Турнир по шахматам «Белая ладья» среди команд общеобразовательных организаций Санкт-Петербурга</w:t>
      </w:r>
      <w:r>
        <w:rPr>
          <w:color w:val="000000"/>
          <w:spacing w:val="0"/>
          <w:sz w:val="26"/>
          <w:szCs w:val="26"/>
        </w:rPr>
        <w:t>»</w:t>
      </w:r>
      <w:r w:rsidRPr="00F6574E">
        <w:rPr>
          <w:color w:val="000000"/>
          <w:spacing w:val="0"/>
          <w:sz w:val="26"/>
          <w:szCs w:val="26"/>
        </w:rPr>
        <w:t xml:space="preserve"> (далее – </w:t>
      </w:r>
      <w:r>
        <w:rPr>
          <w:color w:val="000000"/>
          <w:spacing w:val="0"/>
          <w:sz w:val="26"/>
          <w:szCs w:val="26"/>
        </w:rPr>
        <w:t xml:space="preserve">Турнир) </w:t>
      </w:r>
      <w:r w:rsidRPr="00607F20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br/>
      </w:r>
      <w:r w:rsidRPr="00607F20">
        <w:rPr>
          <w:sz w:val="26"/>
          <w:szCs w:val="26"/>
        </w:rPr>
        <w:t>п. 4, 25 и 29 ст. 2 Федерального закона от 04.12.2007 № 329-ФЗ</w:t>
      </w:r>
      <w:r w:rsidRPr="002A418B">
        <w:rPr>
          <w:sz w:val="26"/>
          <w:szCs w:val="26"/>
        </w:rPr>
        <w:t xml:space="preserve"> </w:t>
      </w:r>
      <w:r w:rsidRPr="00607F20">
        <w:rPr>
          <w:sz w:val="26"/>
          <w:szCs w:val="26"/>
        </w:rPr>
        <w:t>«О физической культуре и спорте в Российской Федерации» является физкультурным мероприятием, проводится во исполнение распоряжения Правительства Ро</w:t>
      </w:r>
      <w:r>
        <w:rPr>
          <w:sz w:val="26"/>
          <w:szCs w:val="26"/>
        </w:rPr>
        <w:t xml:space="preserve">ссийской Федерации </w:t>
      </w:r>
      <w:r>
        <w:rPr>
          <w:sz w:val="26"/>
          <w:szCs w:val="26"/>
        </w:rPr>
        <w:br/>
        <w:t>от 24.11.2015</w:t>
      </w:r>
      <w:r w:rsidRPr="00607F20">
        <w:rPr>
          <w:sz w:val="26"/>
          <w:szCs w:val="26"/>
        </w:rPr>
        <w:t xml:space="preserve"> № 2390-р</w:t>
      </w:r>
      <w:r w:rsidRPr="002A418B">
        <w:rPr>
          <w:sz w:val="26"/>
          <w:szCs w:val="26"/>
        </w:rPr>
        <w:t xml:space="preserve"> </w:t>
      </w:r>
      <w:r w:rsidRPr="00607F20">
        <w:rPr>
          <w:sz w:val="26"/>
          <w:szCs w:val="26"/>
        </w:rPr>
        <w:t xml:space="preserve">«Об утверждении перечня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</w:t>
      </w:r>
      <w:r>
        <w:rPr>
          <w:sz w:val="26"/>
          <w:szCs w:val="26"/>
        </w:rPr>
        <w:br/>
      </w:r>
      <w:r w:rsidRPr="00607F20">
        <w:rPr>
          <w:sz w:val="26"/>
          <w:szCs w:val="26"/>
        </w:rPr>
        <w:t xml:space="preserve">и международных физкультурных мероприятий и спортивных мероприятий, а также </w:t>
      </w:r>
      <w:r>
        <w:rPr>
          <w:sz w:val="26"/>
          <w:szCs w:val="26"/>
        </w:rPr>
        <w:br/>
      </w:r>
      <w:r w:rsidRPr="00607F20">
        <w:rPr>
          <w:sz w:val="26"/>
          <w:szCs w:val="26"/>
        </w:rPr>
        <w:t>в планы физкультурных мероприятий и спортивных мероприятий субъектов Российской Федерации и муниципальных образований»</w:t>
      </w:r>
      <w:r w:rsidRPr="00607F20">
        <w:rPr>
          <w:bCs/>
          <w:sz w:val="26"/>
          <w:szCs w:val="26"/>
        </w:rPr>
        <w:t xml:space="preserve"> и в соответствии </w:t>
      </w:r>
      <w:r>
        <w:rPr>
          <w:bCs/>
          <w:sz w:val="26"/>
          <w:szCs w:val="26"/>
        </w:rPr>
        <w:br/>
      </w:r>
      <w:r w:rsidRPr="00607F20">
        <w:rPr>
          <w:bCs/>
          <w:sz w:val="26"/>
          <w:szCs w:val="26"/>
        </w:rPr>
        <w:t>с Календарным планом официальных физкультурных мероприятий и спортивных мероприятий Санкт-Петербурга на 202</w:t>
      </w:r>
      <w:r>
        <w:rPr>
          <w:bCs/>
          <w:sz w:val="26"/>
          <w:szCs w:val="26"/>
        </w:rPr>
        <w:t>4</w:t>
      </w:r>
      <w:r w:rsidRPr="00607F20">
        <w:rPr>
          <w:bCs/>
          <w:sz w:val="26"/>
          <w:szCs w:val="26"/>
        </w:rPr>
        <w:t xml:space="preserve"> год (раздел: </w:t>
      </w:r>
      <w:r>
        <w:rPr>
          <w:bCs/>
          <w:sz w:val="26"/>
          <w:szCs w:val="26"/>
        </w:rPr>
        <w:t>«</w:t>
      </w:r>
      <w:r w:rsidRPr="00EC29B8">
        <w:rPr>
          <w:bCs/>
          <w:sz w:val="26"/>
          <w:szCs w:val="26"/>
        </w:rPr>
        <w:t>Физкультурные мероприятия среди детей и учащейся молодежи</w:t>
      </w:r>
      <w:r w:rsidRPr="00607F20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).</w:t>
      </w:r>
    </w:p>
    <w:p w:rsidR="002167D0" w:rsidRDefault="002167D0" w:rsidP="00B20755">
      <w:pPr>
        <w:pStyle w:val="BodyText2"/>
        <w:ind w:firstLine="720"/>
        <w:rPr>
          <w:sz w:val="26"/>
          <w:szCs w:val="26"/>
          <w:lang/>
        </w:rPr>
      </w:pPr>
      <w:r>
        <w:rPr>
          <w:sz w:val="26"/>
          <w:szCs w:val="26"/>
          <w:lang/>
        </w:rPr>
        <w:t>Турнир</w:t>
      </w:r>
      <w:r w:rsidRPr="00533CFB">
        <w:rPr>
          <w:sz w:val="26"/>
          <w:szCs w:val="26"/>
        </w:rPr>
        <w:t xml:space="preserve"> </w:t>
      </w:r>
      <w:r>
        <w:rPr>
          <w:sz w:val="26"/>
          <w:szCs w:val="26"/>
          <w:lang/>
        </w:rPr>
        <w:t xml:space="preserve">проводится </w:t>
      </w:r>
      <w:r w:rsidRPr="00533CFB">
        <w:rPr>
          <w:sz w:val="26"/>
          <w:szCs w:val="26"/>
        </w:rPr>
        <w:t>в соответ</w:t>
      </w:r>
      <w:r>
        <w:rPr>
          <w:sz w:val="26"/>
          <w:szCs w:val="26"/>
        </w:rPr>
        <w:t>ствии с правилами вида спорта «</w:t>
      </w:r>
      <w:r>
        <w:rPr>
          <w:sz w:val="26"/>
          <w:szCs w:val="26"/>
          <w:lang/>
        </w:rPr>
        <w:t>Шахматы</w:t>
      </w:r>
      <w:r w:rsidRPr="00533CFB">
        <w:rPr>
          <w:sz w:val="26"/>
          <w:szCs w:val="26"/>
        </w:rPr>
        <w:t xml:space="preserve">», утвержденными </w:t>
      </w:r>
      <w:r>
        <w:rPr>
          <w:sz w:val="26"/>
          <w:szCs w:val="26"/>
        </w:rPr>
        <w:t>приказом Министерства спорта Российской</w:t>
      </w:r>
      <w:r>
        <w:rPr>
          <w:sz w:val="26"/>
          <w:szCs w:val="26"/>
          <w:lang/>
        </w:rPr>
        <w:t xml:space="preserve"> Федерации</w:t>
      </w:r>
      <w:r w:rsidRPr="00FF3114">
        <w:rPr>
          <w:sz w:val="26"/>
          <w:szCs w:val="26"/>
        </w:rPr>
        <w:t>.</w:t>
      </w:r>
    </w:p>
    <w:p w:rsidR="002167D0" w:rsidRPr="00B20755" w:rsidRDefault="002167D0" w:rsidP="00B20755">
      <w:pPr>
        <w:pStyle w:val="BodyText2"/>
        <w:ind w:firstLine="720"/>
        <w:rPr>
          <w:sz w:val="26"/>
          <w:szCs w:val="26"/>
          <w:lang/>
        </w:rPr>
      </w:pPr>
      <w:r>
        <w:rPr>
          <w:color w:val="000000"/>
          <w:sz w:val="26"/>
          <w:szCs w:val="26"/>
          <w:lang/>
        </w:rPr>
        <w:t>Турнир</w:t>
      </w:r>
      <w:r>
        <w:rPr>
          <w:color w:val="000000"/>
          <w:sz w:val="26"/>
          <w:szCs w:val="26"/>
        </w:rPr>
        <w:t xml:space="preserve"> проводится с целью развития и популяризации шахмат в Санкт-Петербурге</w:t>
      </w:r>
      <w:r w:rsidRPr="00F6574E">
        <w:rPr>
          <w:color w:val="000000"/>
          <w:sz w:val="26"/>
          <w:szCs w:val="26"/>
        </w:rPr>
        <w:t>.</w:t>
      </w:r>
    </w:p>
    <w:p w:rsidR="002167D0" w:rsidRDefault="002167D0" w:rsidP="00776D16">
      <w:pPr>
        <w:pStyle w:val="1"/>
        <w:shd w:val="clear" w:color="auto" w:fill="auto"/>
        <w:spacing w:line="240" w:lineRule="auto"/>
        <w:ind w:left="20" w:right="20" w:firstLine="760"/>
        <w:rPr>
          <w:color w:val="000000"/>
          <w:spacing w:val="0"/>
          <w:sz w:val="26"/>
          <w:szCs w:val="26"/>
        </w:rPr>
      </w:pPr>
      <w:r w:rsidRPr="00F6574E">
        <w:rPr>
          <w:color w:val="000000"/>
          <w:spacing w:val="0"/>
          <w:sz w:val="26"/>
          <w:szCs w:val="26"/>
        </w:rPr>
        <w:t xml:space="preserve">Задачами проведения </w:t>
      </w:r>
      <w:r>
        <w:rPr>
          <w:color w:val="000000"/>
          <w:spacing w:val="0"/>
          <w:sz w:val="26"/>
          <w:szCs w:val="26"/>
        </w:rPr>
        <w:t>Турнира</w:t>
      </w:r>
      <w:r w:rsidRPr="00F6574E">
        <w:rPr>
          <w:color w:val="000000"/>
          <w:spacing w:val="0"/>
          <w:sz w:val="26"/>
          <w:szCs w:val="26"/>
        </w:rPr>
        <w:t xml:space="preserve"> являются:</w:t>
      </w:r>
    </w:p>
    <w:p w:rsidR="002167D0" w:rsidRPr="00B20755" w:rsidRDefault="002167D0" w:rsidP="008D38B0">
      <w:pPr>
        <w:pStyle w:val="1"/>
        <w:numPr>
          <w:ilvl w:val="0"/>
          <w:numId w:val="8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0" w:right="20" w:firstLine="709"/>
        <w:rPr>
          <w:color w:val="000000"/>
          <w:spacing w:val="0"/>
          <w:sz w:val="26"/>
          <w:szCs w:val="26"/>
        </w:rPr>
      </w:pPr>
      <w:r>
        <w:rPr>
          <w:sz w:val="26"/>
          <w:szCs w:val="26"/>
        </w:rPr>
        <w:t>пропаганда здорового образа жизни среди подрастающего поколения, гармоничного и всестороннего развития личности;</w:t>
      </w:r>
    </w:p>
    <w:p w:rsidR="002167D0" w:rsidRPr="00B20755" w:rsidRDefault="002167D0" w:rsidP="008D38B0">
      <w:pPr>
        <w:pStyle w:val="1"/>
        <w:numPr>
          <w:ilvl w:val="0"/>
          <w:numId w:val="8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0" w:right="20" w:firstLine="709"/>
        <w:rPr>
          <w:color w:val="000000"/>
          <w:spacing w:val="0"/>
          <w:sz w:val="26"/>
          <w:szCs w:val="26"/>
        </w:rPr>
      </w:pPr>
      <w:r>
        <w:rPr>
          <w:sz w:val="26"/>
          <w:szCs w:val="26"/>
        </w:rPr>
        <w:t xml:space="preserve">формирование потребности в здоровом образе жизни у детей и подростков; </w:t>
      </w:r>
    </w:p>
    <w:p w:rsidR="002167D0" w:rsidRPr="00776D16" w:rsidRDefault="002167D0" w:rsidP="008D38B0">
      <w:pPr>
        <w:pStyle w:val="1"/>
        <w:numPr>
          <w:ilvl w:val="0"/>
          <w:numId w:val="8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0" w:right="20" w:firstLine="709"/>
        <w:rPr>
          <w:color w:val="000000"/>
          <w:spacing w:val="0"/>
          <w:sz w:val="26"/>
          <w:szCs w:val="26"/>
        </w:rPr>
      </w:pPr>
      <w:r>
        <w:rPr>
          <w:sz w:val="26"/>
          <w:szCs w:val="26"/>
        </w:rPr>
        <w:t>повышение спортивного мастерства участников;</w:t>
      </w:r>
    </w:p>
    <w:p w:rsidR="002167D0" w:rsidRDefault="002167D0" w:rsidP="008D38B0">
      <w:pPr>
        <w:pStyle w:val="1"/>
        <w:numPr>
          <w:ilvl w:val="0"/>
          <w:numId w:val="8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0" w:right="20" w:firstLine="709"/>
        <w:rPr>
          <w:color w:val="000000"/>
          <w:spacing w:val="0"/>
          <w:sz w:val="26"/>
          <w:szCs w:val="26"/>
        </w:rPr>
      </w:pPr>
      <w:r w:rsidRPr="00F6574E">
        <w:rPr>
          <w:color w:val="000000"/>
          <w:spacing w:val="0"/>
          <w:sz w:val="26"/>
          <w:szCs w:val="26"/>
        </w:rPr>
        <w:t>выявление одаренных юных шахматистов;</w:t>
      </w:r>
    </w:p>
    <w:p w:rsidR="002167D0" w:rsidRPr="00F6574E" w:rsidRDefault="002167D0" w:rsidP="008D38B0">
      <w:pPr>
        <w:pStyle w:val="1"/>
        <w:numPr>
          <w:ilvl w:val="0"/>
          <w:numId w:val="8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0" w:right="20" w:firstLine="709"/>
        <w:rPr>
          <w:spacing w:val="0"/>
          <w:sz w:val="26"/>
          <w:szCs w:val="26"/>
        </w:rPr>
      </w:pPr>
      <w:r w:rsidRPr="00F6574E">
        <w:rPr>
          <w:color w:val="000000"/>
          <w:spacing w:val="0"/>
          <w:sz w:val="26"/>
          <w:szCs w:val="26"/>
        </w:rPr>
        <w:t xml:space="preserve">выявление </w:t>
      </w:r>
      <w:r>
        <w:rPr>
          <w:color w:val="000000"/>
          <w:spacing w:val="0"/>
          <w:sz w:val="26"/>
          <w:szCs w:val="26"/>
        </w:rPr>
        <w:t>сильнейшей команды для участия во Всероссийских соревнованиях.</w:t>
      </w:r>
    </w:p>
    <w:p w:rsidR="002167D0" w:rsidRPr="00F6574E" w:rsidRDefault="002167D0" w:rsidP="00715D4A">
      <w:pPr>
        <w:ind w:firstLine="851"/>
        <w:jc w:val="both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F6574E">
        <w:rPr>
          <w:rStyle w:val="apple-style-span"/>
          <w:rFonts w:ascii="Times New Roman" w:hAnsi="Times New Roman" w:cs="Times New Roman"/>
          <w:sz w:val="26"/>
          <w:szCs w:val="26"/>
        </w:rPr>
        <w:t xml:space="preserve">Организаторам и участникам запрещается оказывать противоправное влияние </w:t>
      </w:r>
      <w:r>
        <w:rPr>
          <w:rStyle w:val="apple-style-span"/>
          <w:rFonts w:ascii="Times New Roman" w:hAnsi="Times New Roman" w:cs="Times New Roman"/>
          <w:sz w:val="26"/>
          <w:szCs w:val="26"/>
        </w:rPr>
        <w:br/>
      </w:r>
      <w:r w:rsidRPr="00F6574E">
        <w:rPr>
          <w:rStyle w:val="apple-style-span"/>
          <w:rFonts w:ascii="Times New Roman" w:hAnsi="Times New Roman" w:cs="Times New Roman"/>
          <w:sz w:val="26"/>
          <w:szCs w:val="26"/>
        </w:rPr>
        <w:t xml:space="preserve">на результаты </w:t>
      </w:r>
      <w:r>
        <w:rPr>
          <w:rStyle w:val="apple-style-span"/>
          <w:rFonts w:ascii="Times New Roman" w:hAnsi="Times New Roman" w:cs="Times New Roman"/>
          <w:sz w:val="26"/>
          <w:szCs w:val="26"/>
        </w:rPr>
        <w:t>Турнира</w:t>
      </w:r>
      <w:r w:rsidRPr="00F6574E">
        <w:rPr>
          <w:rStyle w:val="apple-style-span"/>
          <w:rFonts w:ascii="Times New Roman" w:hAnsi="Times New Roman" w:cs="Times New Roman"/>
          <w:sz w:val="26"/>
          <w:szCs w:val="26"/>
        </w:rPr>
        <w:t xml:space="preserve">, участвовать в азартных играх, букмекерских конторах </w:t>
      </w:r>
      <w:r>
        <w:rPr>
          <w:rStyle w:val="apple-style-span"/>
          <w:rFonts w:ascii="Times New Roman" w:hAnsi="Times New Roman" w:cs="Times New Roman"/>
          <w:sz w:val="26"/>
          <w:szCs w:val="26"/>
        </w:rPr>
        <w:br/>
      </w:r>
      <w:r w:rsidRPr="00F6574E">
        <w:rPr>
          <w:rStyle w:val="apple-style-span"/>
          <w:rFonts w:ascii="Times New Roman" w:hAnsi="Times New Roman" w:cs="Times New Roman"/>
          <w:sz w:val="26"/>
          <w:szCs w:val="26"/>
        </w:rPr>
        <w:t xml:space="preserve">и тотализаторах путем заключения пари на официальные спортивные соревнования </w:t>
      </w:r>
      <w:r>
        <w:rPr>
          <w:rStyle w:val="apple-style-span"/>
          <w:rFonts w:ascii="Times New Roman" w:hAnsi="Times New Roman" w:cs="Times New Roman"/>
          <w:sz w:val="26"/>
          <w:szCs w:val="26"/>
        </w:rPr>
        <w:br/>
      </w:r>
      <w:r w:rsidRPr="00F6574E">
        <w:rPr>
          <w:rStyle w:val="apple-style-span"/>
          <w:rFonts w:ascii="Times New Roman" w:hAnsi="Times New Roman" w:cs="Times New Roman"/>
          <w:sz w:val="26"/>
          <w:szCs w:val="26"/>
        </w:rPr>
        <w:t xml:space="preserve">в соответствии с требованиями, установленными п. 3 ч. 4 ст. 26.6 Федерального закона </w:t>
      </w:r>
      <w:r>
        <w:rPr>
          <w:rStyle w:val="apple-style-span"/>
          <w:rFonts w:ascii="Times New Roman" w:hAnsi="Times New Roman" w:cs="Times New Roman"/>
          <w:sz w:val="26"/>
          <w:szCs w:val="26"/>
        </w:rPr>
        <w:br/>
      </w:r>
      <w:r w:rsidRPr="00F6574E">
        <w:rPr>
          <w:rStyle w:val="apple-style-span"/>
          <w:rFonts w:ascii="Times New Roman" w:hAnsi="Times New Roman" w:cs="Times New Roman"/>
          <w:sz w:val="26"/>
          <w:szCs w:val="26"/>
        </w:rPr>
        <w:t>от 04.12.2007 № 329-ФЗ «О физической культуре и спорте в Российской Федерации».</w:t>
      </w:r>
    </w:p>
    <w:p w:rsidR="002167D0" w:rsidRPr="00FD1D61" w:rsidRDefault="002167D0" w:rsidP="00D0229F">
      <w:pPr>
        <w:pStyle w:val="1"/>
        <w:shd w:val="clear" w:color="auto" w:fill="auto"/>
        <w:spacing w:line="240" w:lineRule="auto"/>
        <w:ind w:left="20" w:firstLine="760"/>
        <w:rPr>
          <w:spacing w:val="0"/>
          <w:sz w:val="16"/>
          <w:szCs w:val="16"/>
        </w:rPr>
      </w:pPr>
    </w:p>
    <w:p w:rsidR="002167D0" w:rsidRDefault="002167D0" w:rsidP="00724B8D">
      <w:pPr>
        <w:pStyle w:val="11"/>
        <w:shd w:val="clear" w:color="auto" w:fill="auto"/>
        <w:spacing w:before="120" w:line="240" w:lineRule="auto"/>
        <w:ind w:right="20"/>
        <w:rPr>
          <w:color w:val="000000"/>
          <w:spacing w:val="0"/>
          <w:sz w:val="26"/>
          <w:szCs w:val="26"/>
        </w:rPr>
      </w:pPr>
      <w:bookmarkStart w:id="0" w:name="bookmark0"/>
      <w:r w:rsidRPr="00F6574E">
        <w:rPr>
          <w:color w:val="000000"/>
          <w:spacing w:val="0"/>
          <w:sz w:val="26"/>
          <w:szCs w:val="26"/>
        </w:rPr>
        <w:t xml:space="preserve">2. </w:t>
      </w:r>
      <w:bookmarkEnd w:id="0"/>
      <w:r w:rsidRPr="00F6574E">
        <w:rPr>
          <w:color w:val="000000"/>
          <w:spacing w:val="0"/>
          <w:sz w:val="26"/>
          <w:szCs w:val="26"/>
        </w:rPr>
        <w:t xml:space="preserve">Организаторы </w:t>
      </w:r>
    </w:p>
    <w:p w:rsidR="002167D0" w:rsidRPr="00FD1D61" w:rsidRDefault="002167D0" w:rsidP="00724B8D">
      <w:pPr>
        <w:pStyle w:val="11"/>
        <w:shd w:val="clear" w:color="auto" w:fill="auto"/>
        <w:spacing w:before="120" w:line="240" w:lineRule="auto"/>
        <w:ind w:right="20"/>
        <w:rPr>
          <w:color w:val="000000"/>
          <w:spacing w:val="0"/>
          <w:sz w:val="8"/>
          <w:szCs w:val="8"/>
        </w:rPr>
      </w:pPr>
    </w:p>
    <w:p w:rsidR="002167D0" w:rsidRDefault="002167D0" w:rsidP="009A1C84">
      <w:pPr>
        <w:pStyle w:val="20"/>
        <w:shd w:val="clear" w:color="auto" w:fill="auto"/>
        <w:spacing w:line="240" w:lineRule="auto"/>
        <w:ind w:right="40" w:firstLine="851"/>
        <w:jc w:val="both"/>
        <w:rPr>
          <w:b w:val="0"/>
          <w:color w:val="000000"/>
          <w:spacing w:val="0"/>
          <w:sz w:val="26"/>
          <w:szCs w:val="26"/>
        </w:rPr>
      </w:pPr>
      <w:r>
        <w:rPr>
          <w:b w:val="0"/>
          <w:color w:val="000000"/>
          <w:spacing w:val="0"/>
          <w:sz w:val="26"/>
          <w:szCs w:val="26"/>
        </w:rPr>
        <w:t xml:space="preserve">В соответствии с пунктом 2.4 статьи 16.1 Федерального закона от 04.12.2007 </w:t>
      </w:r>
      <w:r>
        <w:rPr>
          <w:b w:val="0"/>
          <w:color w:val="000000"/>
          <w:spacing w:val="0"/>
          <w:sz w:val="26"/>
          <w:szCs w:val="26"/>
        </w:rPr>
        <w:br/>
        <w:t>№ 329-ФЗ «О физической культуре и спорте в Российской Федерации», организатором Турнира выступает Региональная общественная организация «Спортивная Федерация шахмат Санкт-Петербурга» (далее – Федерация).</w:t>
      </w:r>
    </w:p>
    <w:p w:rsidR="002167D0" w:rsidRDefault="002167D0" w:rsidP="00C24151">
      <w:pPr>
        <w:pStyle w:val="20"/>
        <w:shd w:val="clear" w:color="auto" w:fill="auto"/>
        <w:spacing w:line="240" w:lineRule="auto"/>
        <w:ind w:right="40" w:firstLine="851"/>
        <w:jc w:val="both"/>
        <w:rPr>
          <w:b w:val="0"/>
          <w:color w:val="000000"/>
          <w:spacing w:val="0"/>
          <w:sz w:val="26"/>
          <w:szCs w:val="26"/>
        </w:rPr>
      </w:pPr>
      <w:r>
        <w:rPr>
          <w:b w:val="0"/>
          <w:color w:val="000000"/>
          <w:spacing w:val="0"/>
          <w:sz w:val="26"/>
          <w:szCs w:val="26"/>
        </w:rPr>
        <w:t>Содействие в организации и проведении Турнира осуществляют:</w:t>
      </w:r>
    </w:p>
    <w:p w:rsidR="002167D0" w:rsidRDefault="002167D0" w:rsidP="003B0DF0">
      <w:pPr>
        <w:pStyle w:val="11"/>
        <w:shd w:val="clear" w:color="auto" w:fill="auto"/>
        <w:spacing w:before="0" w:line="240" w:lineRule="auto"/>
        <w:ind w:right="20" w:firstLine="851"/>
        <w:jc w:val="both"/>
        <w:rPr>
          <w:b w:val="0"/>
          <w:color w:val="000000"/>
          <w:spacing w:val="0"/>
          <w:sz w:val="26"/>
          <w:szCs w:val="26"/>
        </w:rPr>
      </w:pPr>
      <w:r w:rsidRPr="00F6574E">
        <w:rPr>
          <w:b w:val="0"/>
          <w:color w:val="000000"/>
          <w:spacing w:val="0"/>
          <w:sz w:val="26"/>
          <w:szCs w:val="26"/>
        </w:rPr>
        <w:t>Комитет по физической культуре и с</w:t>
      </w:r>
      <w:r>
        <w:rPr>
          <w:b w:val="0"/>
          <w:color w:val="000000"/>
          <w:spacing w:val="0"/>
          <w:sz w:val="26"/>
          <w:szCs w:val="26"/>
        </w:rPr>
        <w:t xml:space="preserve">порту </w:t>
      </w:r>
      <w:r w:rsidRPr="00F6574E">
        <w:rPr>
          <w:b w:val="0"/>
          <w:color w:val="000000"/>
          <w:spacing w:val="0"/>
          <w:sz w:val="26"/>
          <w:szCs w:val="26"/>
        </w:rPr>
        <w:t>(далее – Комитет)</w:t>
      </w:r>
      <w:r>
        <w:rPr>
          <w:b w:val="0"/>
          <w:color w:val="000000"/>
          <w:spacing w:val="0"/>
          <w:sz w:val="26"/>
          <w:szCs w:val="26"/>
        </w:rPr>
        <w:t>;</w:t>
      </w:r>
    </w:p>
    <w:p w:rsidR="002167D0" w:rsidRDefault="002167D0" w:rsidP="003B0DF0">
      <w:pPr>
        <w:pStyle w:val="11"/>
        <w:shd w:val="clear" w:color="auto" w:fill="auto"/>
        <w:spacing w:before="0" w:line="240" w:lineRule="auto"/>
        <w:ind w:right="20" w:firstLine="851"/>
        <w:jc w:val="both"/>
        <w:rPr>
          <w:b w:val="0"/>
          <w:color w:val="000000"/>
          <w:spacing w:val="0"/>
          <w:sz w:val="26"/>
          <w:szCs w:val="26"/>
        </w:rPr>
      </w:pPr>
      <w:r w:rsidRPr="00F6574E">
        <w:rPr>
          <w:b w:val="0"/>
          <w:color w:val="000000"/>
          <w:spacing w:val="0"/>
          <w:sz w:val="26"/>
          <w:szCs w:val="26"/>
        </w:rPr>
        <w:t>Санкт-Петербургск</w:t>
      </w:r>
      <w:r>
        <w:rPr>
          <w:b w:val="0"/>
          <w:color w:val="000000"/>
          <w:spacing w:val="0"/>
          <w:sz w:val="26"/>
          <w:szCs w:val="26"/>
        </w:rPr>
        <w:t>ое</w:t>
      </w:r>
      <w:r w:rsidRPr="00F6574E">
        <w:rPr>
          <w:b w:val="0"/>
          <w:color w:val="000000"/>
          <w:spacing w:val="0"/>
          <w:sz w:val="26"/>
          <w:szCs w:val="26"/>
        </w:rPr>
        <w:t xml:space="preserve"> государственн</w:t>
      </w:r>
      <w:r>
        <w:rPr>
          <w:b w:val="0"/>
          <w:color w:val="000000"/>
          <w:spacing w:val="0"/>
          <w:sz w:val="26"/>
          <w:szCs w:val="26"/>
        </w:rPr>
        <w:t>ое</w:t>
      </w:r>
      <w:r w:rsidRPr="00F6574E">
        <w:rPr>
          <w:b w:val="0"/>
          <w:color w:val="000000"/>
          <w:spacing w:val="0"/>
          <w:sz w:val="26"/>
          <w:szCs w:val="26"/>
        </w:rPr>
        <w:t xml:space="preserve"> автономн</w:t>
      </w:r>
      <w:r>
        <w:rPr>
          <w:b w:val="0"/>
          <w:color w:val="000000"/>
          <w:spacing w:val="0"/>
          <w:sz w:val="26"/>
          <w:szCs w:val="26"/>
        </w:rPr>
        <w:t>ое</w:t>
      </w:r>
      <w:r w:rsidRPr="00F6574E">
        <w:rPr>
          <w:b w:val="0"/>
          <w:color w:val="000000"/>
          <w:spacing w:val="0"/>
          <w:sz w:val="26"/>
          <w:szCs w:val="26"/>
        </w:rPr>
        <w:t xml:space="preserve"> учреждение «Центр подготовки спортивных сборных команд Санкт-Петербур</w:t>
      </w:r>
      <w:r>
        <w:rPr>
          <w:b w:val="0"/>
          <w:color w:val="000000"/>
          <w:spacing w:val="0"/>
          <w:sz w:val="26"/>
          <w:szCs w:val="26"/>
        </w:rPr>
        <w:t xml:space="preserve">га» (далее </w:t>
      </w:r>
      <w:r w:rsidRPr="00722616">
        <w:rPr>
          <w:b w:val="0"/>
          <w:color w:val="000000"/>
          <w:spacing w:val="0"/>
          <w:sz w:val="26"/>
          <w:szCs w:val="26"/>
        </w:rPr>
        <w:t>–</w:t>
      </w:r>
      <w:r>
        <w:rPr>
          <w:b w:val="0"/>
          <w:color w:val="000000"/>
          <w:spacing w:val="0"/>
          <w:sz w:val="26"/>
          <w:szCs w:val="26"/>
        </w:rPr>
        <w:t xml:space="preserve"> СПб ГАУ «Центр подготовки»);</w:t>
      </w:r>
    </w:p>
    <w:p w:rsidR="002167D0" w:rsidRDefault="002167D0" w:rsidP="00C24151">
      <w:pPr>
        <w:pStyle w:val="11"/>
        <w:shd w:val="clear" w:color="auto" w:fill="auto"/>
        <w:spacing w:before="0" w:line="240" w:lineRule="auto"/>
        <w:ind w:right="20" w:firstLine="851"/>
        <w:jc w:val="left"/>
        <w:rPr>
          <w:b w:val="0"/>
          <w:color w:val="000000"/>
          <w:spacing w:val="0"/>
          <w:sz w:val="26"/>
          <w:szCs w:val="26"/>
        </w:rPr>
      </w:pPr>
      <w:r w:rsidRPr="00F6574E">
        <w:rPr>
          <w:b w:val="0"/>
          <w:color w:val="000000"/>
          <w:spacing w:val="0"/>
          <w:sz w:val="26"/>
          <w:szCs w:val="26"/>
        </w:rPr>
        <w:t>Комитет по образованию</w:t>
      </w:r>
      <w:r>
        <w:rPr>
          <w:b w:val="0"/>
          <w:color w:val="000000"/>
          <w:spacing w:val="0"/>
          <w:sz w:val="26"/>
          <w:szCs w:val="26"/>
        </w:rPr>
        <w:t>.</w:t>
      </w:r>
    </w:p>
    <w:p w:rsidR="002167D0" w:rsidRDefault="002167D0" w:rsidP="00452DA0">
      <w:pPr>
        <w:pStyle w:val="1"/>
        <w:shd w:val="clear" w:color="auto" w:fill="auto"/>
        <w:spacing w:line="240" w:lineRule="auto"/>
        <w:ind w:right="20" w:firstLine="851"/>
        <w:rPr>
          <w:color w:val="000000"/>
          <w:spacing w:val="0"/>
          <w:sz w:val="26"/>
          <w:szCs w:val="26"/>
        </w:rPr>
      </w:pPr>
      <w:r w:rsidRPr="00F6574E">
        <w:rPr>
          <w:color w:val="000000"/>
          <w:spacing w:val="0"/>
          <w:sz w:val="26"/>
          <w:szCs w:val="26"/>
        </w:rPr>
        <w:t xml:space="preserve">Непосредственное проведение </w:t>
      </w:r>
      <w:r>
        <w:rPr>
          <w:color w:val="000000"/>
          <w:spacing w:val="0"/>
          <w:sz w:val="26"/>
          <w:szCs w:val="26"/>
        </w:rPr>
        <w:t xml:space="preserve">Турнира </w:t>
      </w:r>
      <w:r w:rsidRPr="00F6574E">
        <w:rPr>
          <w:color w:val="000000"/>
          <w:spacing w:val="0"/>
          <w:sz w:val="26"/>
          <w:szCs w:val="26"/>
        </w:rPr>
        <w:t>осуществляет Главная судейская коллегия (далее – ГСК)</w:t>
      </w:r>
      <w:r>
        <w:rPr>
          <w:color w:val="000000"/>
          <w:spacing w:val="0"/>
          <w:sz w:val="26"/>
          <w:szCs w:val="26"/>
        </w:rPr>
        <w:t xml:space="preserve">. </w:t>
      </w:r>
    </w:p>
    <w:p w:rsidR="002167D0" w:rsidRDefault="002167D0" w:rsidP="002C1795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  <w:r w:rsidRPr="002E3B73">
        <w:rPr>
          <w:spacing w:val="0"/>
          <w:sz w:val="26"/>
          <w:szCs w:val="26"/>
        </w:rPr>
        <w:t xml:space="preserve">Руководство подготовкой и проведением районных этапов </w:t>
      </w:r>
      <w:r>
        <w:rPr>
          <w:spacing w:val="0"/>
          <w:sz w:val="26"/>
          <w:szCs w:val="26"/>
        </w:rPr>
        <w:t xml:space="preserve">Турнира </w:t>
      </w:r>
      <w:r w:rsidRPr="002E3B73">
        <w:rPr>
          <w:spacing w:val="0"/>
          <w:sz w:val="26"/>
          <w:szCs w:val="26"/>
        </w:rPr>
        <w:t>осуществляют администрации районов Санкт-Петербурга.</w:t>
      </w:r>
    </w:p>
    <w:p w:rsidR="002167D0" w:rsidRPr="00FD1D61" w:rsidRDefault="002167D0" w:rsidP="00D0229F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16"/>
          <w:szCs w:val="16"/>
        </w:rPr>
      </w:pPr>
    </w:p>
    <w:p w:rsidR="002167D0" w:rsidRDefault="002167D0" w:rsidP="00C60D8E">
      <w:pPr>
        <w:pStyle w:val="11"/>
        <w:shd w:val="clear" w:color="auto" w:fill="auto"/>
        <w:spacing w:before="120" w:line="240" w:lineRule="auto"/>
        <w:ind w:left="360" w:right="40"/>
        <w:rPr>
          <w:color w:val="000000"/>
          <w:spacing w:val="0"/>
          <w:sz w:val="26"/>
          <w:szCs w:val="26"/>
        </w:rPr>
      </w:pPr>
      <w:bookmarkStart w:id="1" w:name="bookmark1"/>
      <w:r w:rsidRPr="00FF3114">
        <w:rPr>
          <w:color w:val="000000"/>
          <w:spacing w:val="0"/>
          <w:sz w:val="26"/>
          <w:szCs w:val="26"/>
        </w:rPr>
        <w:t>3</w:t>
      </w:r>
      <w:r>
        <w:rPr>
          <w:color w:val="000000"/>
          <w:spacing w:val="0"/>
          <w:sz w:val="26"/>
          <w:szCs w:val="26"/>
        </w:rPr>
        <w:t xml:space="preserve">. </w:t>
      </w:r>
      <w:bookmarkEnd w:id="1"/>
      <w:r>
        <w:rPr>
          <w:color w:val="000000"/>
          <w:spacing w:val="0"/>
          <w:sz w:val="26"/>
          <w:szCs w:val="26"/>
        </w:rPr>
        <w:t>Место и сроки проведения</w:t>
      </w:r>
      <w:r w:rsidRPr="00FF3114">
        <w:rPr>
          <w:color w:val="000000"/>
          <w:spacing w:val="0"/>
          <w:sz w:val="26"/>
          <w:szCs w:val="26"/>
        </w:rPr>
        <w:t xml:space="preserve"> </w:t>
      </w:r>
    </w:p>
    <w:p w:rsidR="002167D0" w:rsidRPr="00FD1D61" w:rsidRDefault="002167D0" w:rsidP="00C60D8E">
      <w:pPr>
        <w:pStyle w:val="11"/>
        <w:shd w:val="clear" w:color="auto" w:fill="auto"/>
        <w:spacing w:before="120" w:line="240" w:lineRule="auto"/>
        <w:ind w:left="360" w:right="40"/>
        <w:rPr>
          <w:color w:val="000000"/>
          <w:spacing w:val="0"/>
          <w:sz w:val="8"/>
          <w:szCs w:val="8"/>
        </w:rPr>
      </w:pPr>
    </w:p>
    <w:p w:rsidR="002167D0" w:rsidRDefault="002167D0" w:rsidP="00A10F88">
      <w:pPr>
        <w:pStyle w:val="1"/>
        <w:ind w:left="20" w:firstLine="689"/>
        <w:rPr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Турнир проводится</w:t>
      </w:r>
      <w:r w:rsidRPr="00F6574E">
        <w:rPr>
          <w:color w:val="000000"/>
          <w:spacing w:val="0"/>
          <w:sz w:val="26"/>
          <w:szCs w:val="26"/>
        </w:rPr>
        <w:t xml:space="preserve"> </w:t>
      </w:r>
      <w:r w:rsidRPr="00126E92">
        <w:rPr>
          <w:bCs/>
          <w:color w:val="000000"/>
          <w:spacing w:val="0"/>
          <w:sz w:val="26"/>
          <w:szCs w:val="26"/>
        </w:rPr>
        <w:t>23–24 марта 2024 года</w:t>
      </w:r>
      <w:r>
        <w:rPr>
          <w:color w:val="000000"/>
          <w:spacing w:val="0"/>
          <w:sz w:val="26"/>
          <w:szCs w:val="26"/>
        </w:rPr>
        <w:t xml:space="preserve"> </w:t>
      </w:r>
      <w:r w:rsidRPr="00126E92">
        <w:rPr>
          <w:spacing w:val="0"/>
          <w:sz w:val="26"/>
          <w:szCs w:val="26"/>
        </w:rPr>
        <w:t>в шахматном клубе «Медный Всадник»</w:t>
      </w:r>
      <w:r>
        <w:rPr>
          <w:color w:val="000000"/>
          <w:spacing w:val="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Санкт-Петербург, </w:t>
      </w:r>
      <w:r w:rsidRPr="00A10F88">
        <w:rPr>
          <w:sz w:val="26"/>
          <w:szCs w:val="26"/>
        </w:rPr>
        <w:t xml:space="preserve">Сапёрный пер., </w:t>
      </w:r>
      <w:r>
        <w:rPr>
          <w:sz w:val="26"/>
          <w:szCs w:val="26"/>
        </w:rPr>
        <w:t xml:space="preserve">д. </w:t>
      </w:r>
      <w:r w:rsidRPr="00A10F88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A10F88">
        <w:rPr>
          <w:sz w:val="26"/>
          <w:szCs w:val="26"/>
        </w:rPr>
        <w:t>п</w:t>
      </w:r>
      <w:r>
        <w:rPr>
          <w:sz w:val="26"/>
          <w:szCs w:val="26"/>
        </w:rPr>
        <w:t>.</w:t>
      </w:r>
      <w:r w:rsidRPr="00A10F88">
        <w:rPr>
          <w:sz w:val="26"/>
          <w:szCs w:val="26"/>
        </w:rPr>
        <w:t xml:space="preserve"> 1</w:t>
      </w:r>
      <w:r>
        <w:rPr>
          <w:sz w:val="26"/>
          <w:szCs w:val="26"/>
        </w:rPr>
        <w:t>.</w:t>
      </w:r>
    </w:p>
    <w:p w:rsidR="002167D0" w:rsidRDefault="002167D0" w:rsidP="007B1D58">
      <w:pPr>
        <w:pStyle w:val="1"/>
        <w:shd w:val="clear" w:color="auto" w:fill="auto"/>
        <w:spacing w:line="240" w:lineRule="auto"/>
        <w:ind w:left="20" w:firstLine="760"/>
        <w:rPr>
          <w:color w:val="000000"/>
          <w:spacing w:val="0"/>
          <w:sz w:val="26"/>
          <w:szCs w:val="26"/>
        </w:rPr>
      </w:pPr>
    </w:p>
    <w:p w:rsidR="002167D0" w:rsidRDefault="002167D0" w:rsidP="00433ADC">
      <w:pPr>
        <w:pStyle w:val="1"/>
        <w:shd w:val="clear" w:color="auto" w:fill="auto"/>
        <w:spacing w:line="240" w:lineRule="auto"/>
        <w:ind w:right="20" w:firstLine="0"/>
        <w:jc w:val="center"/>
        <w:rPr>
          <w:b/>
          <w:color w:val="000000"/>
          <w:spacing w:val="0"/>
          <w:sz w:val="26"/>
          <w:szCs w:val="26"/>
        </w:rPr>
      </w:pPr>
      <w:r>
        <w:rPr>
          <w:b/>
          <w:color w:val="000000"/>
          <w:spacing w:val="0"/>
          <w:sz w:val="26"/>
          <w:szCs w:val="26"/>
        </w:rPr>
        <w:t xml:space="preserve">4. Программа </w:t>
      </w:r>
    </w:p>
    <w:p w:rsidR="002167D0" w:rsidRPr="00071C18" w:rsidRDefault="002167D0" w:rsidP="00433ADC">
      <w:pPr>
        <w:pStyle w:val="1"/>
        <w:shd w:val="clear" w:color="auto" w:fill="auto"/>
        <w:spacing w:line="240" w:lineRule="auto"/>
        <w:ind w:right="20" w:firstLine="0"/>
        <w:jc w:val="center"/>
        <w:rPr>
          <w:b/>
          <w:color w:val="000000"/>
          <w:spacing w:val="0"/>
          <w:sz w:val="26"/>
          <w:szCs w:val="26"/>
        </w:rPr>
      </w:pPr>
    </w:p>
    <w:p w:rsidR="002167D0" w:rsidRDefault="002167D0" w:rsidP="00992402">
      <w:pPr>
        <w:pStyle w:val="1"/>
        <w:shd w:val="clear" w:color="auto" w:fill="auto"/>
        <w:spacing w:line="240" w:lineRule="auto"/>
        <w:ind w:right="20" w:firstLine="709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Турнир проводится в командном зачете, система проведения и количество туров будут определены в зависимости от количества участвующих команд.</w:t>
      </w:r>
    </w:p>
    <w:p w:rsidR="002167D0" w:rsidRDefault="002167D0" w:rsidP="00943902">
      <w:pPr>
        <w:pStyle w:val="1"/>
        <w:shd w:val="clear" w:color="auto" w:fill="auto"/>
        <w:spacing w:line="240" w:lineRule="auto"/>
        <w:ind w:left="20" w:right="20" w:firstLine="709"/>
        <w:rPr>
          <w:b/>
          <w:spacing w:val="0"/>
          <w:sz w:val="26"/>
          <w:szCs w:val="26"/>
        </w:rPr>
      </w:pPr>
      <w:r w:rsidRPr="00F6574E">
        <w:rPr>
          <w:spacing w:val="0"/>
          <w:sz w:val="26"/>
          <w:szCs w:val="26"/>
        </w:rPr>
        <w:t xml:space="preserve">Контроль времени </w:t>
      </w:r>
      <w:r>
        <w:rPr>
          <w:spacing w:val="0"/>
          <w:sz w:val="26"/>
          <w:szCs w:val="26"/>
        </w:rPr>
        <w:t>10</w:t>
      </w:r>
      <w:r w:rsidRPr="00F6574E">
        <w:rPr>
          <w:spacing w:val="0"/>
          <w:sz w:val="26"/>
          <w:szCs w:val="26"/>
        </w:rPr>
        <w:t xml:space="preserve"> минут на</w:t>
      </w:r>
      <w:r>
        <w:rPr>
          <w:spacing w:val="0"/>
          <w:sz w:val="26"/>
          <w:szCs w:val="26"/>
        </w:rPr>
        <w:t xml:space="preserve"> партию с добавлением 5 секунд н</w:t>
      </w:r>
      <w:r w:rsidRPr="00F6574E">
        <w:rPr>
          <w:spacing w:val="0"/>
          <w:sz w:val="26"/>
          <w:szCs w:val="26"/>
        </w:rPr>
        <w:t>а каждый сделанный ход, начиная с первого.</w:t>
      </w:r>
      <w:r>
        <w:rPr>
          <w:spacing w:val="0"/>
          <w:sz w:val="26"/>
          <w:szCs w:val="26"/>
        </w:rPr>
        <w:t xml:space="preserve"> </w:t>
      </w:r>
      <w:r w:rsidRPr="00126E92">
        <w:rPr>
          <w:bCs/>
          <w:spacing w:val="0"/>
          <w:sz w:val="26"/>
          <w:szCs w:val="26"/>
        </w:rPr>
        <w:t>Начало в 12.00.</w:t>
      </w:r>
      <w:r>
        <w:rPr>
          <w:b/>
          <w:spacing w:val="0"/>
          <w:sz w:val="26"/>
          <w:szCs w:val="26"/>
        </w:rPr>
        <w:t xml:space="preserve"> </w:t>
      </w:r>
    </w:p>
    <w:p w:rsidR="002167D0" w:rsidRPr="00943902" w:rsidRDefault="002167D0" w:rsidP="00943902">
      <w:pPr>
        <w:pStyle w:val="1"/>
        <w:shd w:val="clear" w:color="auto" w:fill="auto"/>
        <w:spacing w:line="240" w:lineRule="auto"/>
        <w:ind w:left="20" w:right="20" w:firstLine="709"/>
        <w:rPr>
          <w:b/>
          <w:spacing w:val="0"/>
          <w:sz w:val="26"/>
          <w:szCs w:val="26"/>
        </w:rPr>
      </w:pPr>
      <w:r w:rsidRPr="000162D5">
        <w:rPr>
          <w:spacing w:val="0"/>
          <w:sz w:val="26"/>
          <w:szCs w:val="26"/>
        </w:rPr>
        <w:t>Команда общеобразовательной организации, участвующая в</w:t>
      </w:r>
      <w:r>
        <w:rPr>
          <w:spacing w:val="0"/>
          <w:sz w:val="26"/>
          <w:szCs w:val="26"/>
        </w:rPr>
        <w:t xml:space="preserve"> Турнире</w:t>
      </w:r>
      <w:r w:rsidRPr="000162D5">
        <w:rPr>
          <w:spacing w:val="0"/>
          <w:sz w:val="26"/>
          <w:szCs w:val="26"/>
        </w:rPr>
        <w:t>, должна иметь своего официального представителя. Представитель несет ответственность за дисциплину участников, своев</w:t>
      </w:r>
      <w:r>
        <w:rPr>
          <w:spacing w:val="0"/>
          <w:sz w:val="26"/>
          <w:szCs w:val="26"/>
        </w:rPr>
        <w:t>ременную явку их на Турнир.</w:t>
      </w:r>
    </w:p>
    <w:p w:rsidR="002167D0" w:rsidRPr="00663C99" w:rsidRDefault="002167D0" w:rsidP="000D062A">
      <w:pPr>
        <w:pStyle w:val="1"/>
        <w:shd w:val="clear" w:color="auto" w:fill="auto"/>
        <w:spacing w:line="240" w:lineRule="auto"/>
        <w:ind w:right="20"/>
        <w:jc w:val="center"/>
        <w:rPr>
          <w:b/>
          <w:color w:val="FF0000"/>
          <w:spacing w:val="0"/>
          <w:sz w:val="26"/>
          <w:szCs w:val="26"/>
        </w:rPr>
      </w:pPr>
    </w:p>
    <w:p w:rsidR="002167D0" w:rsidRDefault="002167D0" w:rsidP="00433ADC">
      <w:pPr>
        <w:pStyle w:val="1"/>
        <w:shd w:val="clear" w:color="auto" w:fill="auto"/>
        <w:spacing w:line="240" w:lineRule="auto"/>
        <w:ind w:right="20"/>
        <w:jc w:val="center"/>
        <w:rPr>
          <w:b/>
          <w:spacing w:val="0"/>
          <w:sz w:val="26"/>
          <w:szCs w:val="26"/>
        </w:rPr>
      </w:pPr>
      <w:r>
        <w:rPr>
          <w:b/>
          <w:spacing w:val="0"/>
          <w:sz w:val="26"/>
          <w:szCs w:val="26"/>
        </w:rPr>
        <w:t>5</w:t>
      </w:r>
      <w:r w:rsidRPr="000D062A">
        <w:rPr>
          <w:b/>
          <w:spacing w:val="0"/>
          <w:sz w:val="26"/>
          <w:szCs w:val="26"/>
        </w:rPr>
        <w:t xml:space="preserve">. </w:t>
      </w:r>
      <w:r>
        <w:rPr>
          <w:b/>
          <w:spacing w:val="0"/>
          <w:sz w:val="26"/>
          <w:szCs w:val="26"/>
        </w:rPr>
        <w:t xml:space="preserve">Требования к участникам и условия их допуск </w:t>
      </w:r>
    </w:p>
    <w:p w:rsidR="002167D0" w:rsidRDefault="002167D0" w:rsidP="00433ADC">
      <w:pPr>
        <w:pStyle w:val="1"/>
        <w:shd w:val="clear" w:color="auto" w:fill="auto"/>
        <w:spacing w:line="240" w:lineRule="auto"/>
        <w:ind w:right="20"/>
        <w:jc w:val="center"/>
        <w:rPr>
          <w:spacing w:val="0"/>
          <w:sz w:val="26"/>
          <w:szCs w:val="26"/>
        </w:rPr>
      </w:pPr>
    </w:p>
    <w:p w:rsidR="002167D0" w:rsidRPr="00BC47A5" w:rsidRDefault="002167D0" w:rsidP="000D06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C47A5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auto"/>
          <w:sz w:val="26"/>
          <w:szCs w:val="26"/>
        </w:rPr>
        <w:t>Турнире</w:t>
      </w:r>
      <w:r w:rsidRPr="00BC47A5">
        <w:rPr>
          <w:rFonts w:ascii="Times New Roman" w:hAnsi="Times New Roman" w:cs="Times New Roman"/>
          <w:color w:val="auto"/>
          <w:sz w:val="26"/>
          <w:szCs w:val="26"/>
        </w:rPr>
        <w:t xml:space="preserve"> принимают участие команды, сформированные из обучающихся одной общеобразовательной организации в возрасте 14 ле</w:t>
      </w:r>
      <w:r>
        <w:rPr>
          <w:rFonts w:ascii="Times New Roman" w:hAnsi="Times New Roman" w:cs="Times New Roman"/>
          <w:color w:val="auto"/>
          <w:sz w:val="26"/>
          <w:szCs w:val="26"/>
        </w:rPr>
        <w:t>т и моложе (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color w:val="auto"/>
            <w:sz w:val="26"/>
            <w:szCs w:val="26"/>
          </w:rPr>
          <w:t>2010 г</w:t>
        </w:r>
      </w:smartTag>
      <w:r>
        <w:rPr>
          <w:rFonts w:ascii="Times New Roman" w:hAnsi="Times New Roman" w:cs="Times New Roman"/>
          <w:color w:val="auto"/>
          <w:sz w:val="26"/>
          <w:szCs w:val="26"/>
        </w:rPr>
        <w:t xml:space="preserve">.р. и моложе). Дата зачисления в общеобразовательную организацию – не позднее 01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color w:val="auto"/>
            <w:sz w:val="26"/>
            <w:szCs w:val="26"/>
          </w:rPr>
          <w:t>2023 г</w:t>
        </w:r>
      </w:smartTag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167D0" w:rsidRPr="00D6357E" w:rsidRDefault="002167D0" w:rsidP="00D6357E">
      <w:pPr>
        <w:pStyle w:val="1"/>
        <w:ind w:left="20" w:right="20" w:firstLine="760"/>
        <w:rPr>
          <w:sz w:val="26"/>
          <w:szCs w:val="26"/>
        </w:rPr>
      </w:pPr>
      <w:r w:rsidRPr="00F6574E">
        <w:rPr>
          <w:color w:val="000000"/>
          <w:spacing w:val="0"/>
          <w:sz w:val="26"/>
          <w:szCs w:val="26"/>
        </w:rPr>
        <w:t xml:space="preserve">Состав команды: </w:t>
      </w:r>
      <w:r w:rsidRPr="00D6357E">
        <w:rPr>
          <w:sz w:val="26"/>
          <w:szCs w:val="26"/>
        </w:rPr>
        <w:t xml:space="preserve">5 человек, в том числе 4 игрока (не менее 1 девушки) и 1 тренер команды. </w:t>
      </w:r>
      <w:r>
        <w:rPr>
          <w:sz w:val="26"/>
          <w:szCs w:val="26"/>
        </w:rPr>
        <w:t>Возможно 100% количество запасных игроков.</w:t>
      </w:r>
    </w:p>
    <w:p w:rsidR="002167D0" w:rsidRPr="00760768" w:rsidRDefault="002167D0" w:rsidP="000D062A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  <w:r w:rsidRPr="00760768">
        <w:rPr>
          <w:spacing w:val="0"/>
          <w:sz w:val="26"/>
          <w:szCs w:val="26"/>
        </w:rPr>
        <w:t xml:space="preserve">К </w:t>
      </w:r>
      <w:r>
        <w:rPr>
          <w:spacing w:val="0"/>
          <w:sz w:val="26"/>
          <w:szCs w:val="26"/>
        </w:rPr>
        <w:t xml:space="preserve">Турниру </w:t>
      </w:r>
      <w:r w:rsidRPr="00760768">
        <w:rPr>
          <w:spacing w:val="0"/>
          <w:sz w:val="26"/>
          <w:szCs w:val="26"/>
        </w:rPr>
        <w:t xml:space="preserve">допускаются сильнейшие команды </w:t>
      </w:r>
      <w:r>
        <w:rPr>
          <w:spacing w:val="0"/>
          <w:sz w:val="26"/>
          <w:szCs w:val="26"/>
        </w:rPr>
        <w:t xml:space="preserve">районов Санкт-Петербурга </w:t>
      </w:r>
      <w:r w:rsidRPr="00760768">
        <w:rPr>
          <w:spacing w:val="0"/>
          <w:sz w:val="26"/>
          <w:szCs w:val="26"/>
        </w:rPr>
        <w:t>(одна команда от района), команда-победитель регионального этапа 20</w:t>
      </w:r>
      <w:r>
        <w:rPr>
          <w:spacing w:val="0"/>
          <w:sz w:val="26"/>
          <w:szCs w:val="26"/>
        </w:rPr>
        <w:t>23</w:t>
      </w:r>
      <w:r w:rsidRPr="00760768">
        <w:rPr>
          <w:spacing w:val="0"/>
          <w:sz w:val="26"/>
          <w:szCs w:val="26"/>
        </w:rPr>
        <w:t xml:space="preserve"> года и команды общеобразовательных организаций, подведомственных </w:t>
      </w:r>
      <w:r>
        <w:rPr>
          <w:spacing w:val="0"/>
          <w:sz w:val="26"/>
          <w:szCs w:val="26"/>
        </w:rPr>
        <w:t xml:space="preserve">непосредственно </w:t>
      </w:r>
      <w:r w:rsidRPr="00760768">
        <w:rPr>
          <w:spacing w:val="0"/>
          <w:sz w:val="26"/>
          <w:szCs w:val="26"/>
        </w:rPr>
        <w:t>Комитету</w:t>
      </w:r>
      <w:r>
        <w:rPr>
          <w:spacing w:val="0"/>
          <w:sz w:val="26"/>
          <w:szCs w:val="26"/>
        </w:rPr>
        <w:t xml:space="preserve"> по образованию</w:t>
      </w:r>
      <w:r w:rsidRPr="00760768">
        <w:rPr>
          <w:spacing w:val="0"/>
          <w:sz w:val="26"/>
          <w:szCs w:val="26"/>
        </w:rPr>
        <w:t>.</w:t>
      </w:r>
    </w:p>
    <w:p w:rsidR="002167D0" w:rsidRPr="00126E92" w:rsidRDefault="002167D0" w:rsidP="000D062A">
      <w:pPr>
        <w:pStyle w:val="1"/>
        <w:shd w:val="clear" w:color="auto" w:fill="auto"/>
        <w:spacing w:line="240" w:lineRule="auto"/>
        <w:ind w:left="20" w:right="20" w:firstLine="760"/>
        <w:rPr>
          <w:bCs/>
          <w:spacing w:val="0"/>
          <w:sz w:val="26"/>
          <w:szCs w:val="26"/>
        </w:rPr>
      </w:pPr>
      <w:r w:rsidRPr="000469EB">
        <w:rPr>
          <w:spacing w:val="0"/>
          <w:sz w:val="26"/>
          <w:szCs w:val="26"/>
        </w:rPr>
        <w:t xml:space="preserve">Отчеты о проведении районных этапов </w:t>
      </w:r>
      <w:r>
        <w:rPr>
          <w:spacing w:val="0"/>
          <w:sz w:val="26"/>
          <w:szCs w:val="26"/>
        </w:rPr>
        <w:t xml:space="preserve">Турнира </w:t>
      </w:r>
      <w:r w:rsidRPr="000469EB">
        <w:rPr>
          <w:spacing w:val="0"/>
          <w:sz w:val="26"/>
          <w:szCs w:val="26"/>
        </w:rPr>
        <w:t>необходимо представить в электронном виде на электронную почту</w:t>
      </w:r>
      <w:r>
        <w:rPr>
          <w:spacing w:val="0"/>
          <w:sz w:val="26"/>
          <w:szCs w:val="26"/>
        </w:rPr>
        <w:t>:</w:t>
      </w:r>
      <w:r w:rsidRPr="000469EB">
        <w:rPr>
          <w:spacing w:val="0"/>
          <w:sz w:val="26"/>
          <w:szCs w:val="26"/>
        </w:rPr>
        <w:t xml:space="preserve"> </w:t>
      </w:r>
      <w:hyperlink r:id="rId7" w:history="1">
        <w:r w:rsidRPr="00092389">
          <w:rPr>
            <w:rStyle w:val="Hyperlink"/>
            <w:spacing w:val="0"/>
            <w:sz w:val="26"/>
            <w:szCs w:val="26"/>
            <w:lang w:val="en-US"/>
          </w:rPr>
          <w:t>vdryzhkov</w:t>
        </w:r>
        <w:r w:rsidRPr="00092389">
          <w:rPr>
            <w:rStyle w:val="Hyperlink"/>
            <w:spacing w:val="0"/>
            <w:sz w:val="26"/>
            <w:szCs w:val="26"/>
          </w:rPr>
          <w:t>@</w:t>
        </w:r>
        <w:r w:rsidRPr="00092389">
          <w:rPr>
            <w:rStyle w:val="Hyperlink"/>
            <w:spacing w:val="0"/>
            <w:sz w:val="26"/>
            <w:szCs w:val="26"/>
            <w:lang w:val="en-US"/>
          </w:rPr>
          <w:t>mail</w:t>
        </w:r>
        <w:r w:rsidRPr="00092389">
          <w:rPr>
            <w:rStyle w:val="Hyperlink"/>
            <w:spacing w:val="0"/>
            <w:sz w:val="26"/>
            <w:szCs w:val="26"/>
          </w:rPr>
          <w:t>.</w:t>
        </w:r>
        <w:r w:rsidRPr="00092389">
          <w:rPr>
            <w:rStyle w:val="Hyperlink"/>
            <w:spacing w:val="0"/>
            <w:sz w:val="26"/>
            <w:szCs w:val="26"/>
            <w:lang w:val="en-US"/>
          </w:rPr>
          <w:t>ru</w:t>
        </w:r>
      </w:hyperlink>
      <w:r>
        <w:rPr>
          <w:spacing w:val="0"/>
          <w:sz w:val="26"/>
          <w:szCs w:val="26"/>
        </w:rPr>
        <w:t xml:space="preserve"> </w:t>
      </w:r>
      <w:r w:rsidRPr="00126E92">
        <w:rPr>
          <w:bCs/>
          <w:spacing w:val="0"/>
          <w:sz w:val="26"/>
          <w:szCs w:val="26"/>
        </w:rPr>
        <w:t>до 01 ма</w:t>
      </w:r>
      <w:r>
        <w:rPr>
          <w:bCs/>
          <w:spacing w:val="0"/>
          <w:sz w:val="26"/>
          <w:szCs w:val="26"/>
        </w:rPr>
        <w:t>рта</w:t>
      </w:r>
      <w:r w:rsidRPr="00126E92">
        <w:rPr>
          <w:bCs/>
          <w:spacing w:val="0"/>
          <w:sz w:val="26"/>
          <w:szCs w:val="26"/>
        </w:rPr>
        <w:t xml:space="preserve"> 2024 года.</w:t>
      </w:r>
    </w:p>
    <w:p w:rsidR="002167D0" w:rsidRPr="00F6574E" w:rsidRDefault="002167D0" w:rsidP="000D062A">
      <w:pPr>
        <w:pStyle w:val="1"/>
        <w:shd w:val="clear" w:color="auto" w:fill="auto"/>
        <w:spacing w:line="240" w:lineRule="auto"/>
        <w:ind w:left="20" w:right="20" w:firstLine="760"/>
        <w:rPr>
          <w:color w:val="000000"/>
          <w:spacing w:val="0"/>
          <w:sz w:val="26"/>
          <w:szCs w:val="26"/>
        </w:rPr>
      </w:pPr>
      <w:r w:rsidRPr="00F6574E">
        <w:rPr>
          <w:color w:val="000000"/>
          <w:spacing w:val="0"/>
          <w:sz w:val="26"/>
          <w:szCs w:val="26"/>
        </w:rPr>
        <w:t xml:space="preserve">К </w:t>
      </w:r>
      <w:r>
        <w:rPr>
          <w:color w:val="000000"/>
          <w:spacing w:val="0"/>
          <w:sz w:val="26"/>
          <w:szCs w:val="26"/>
        </w:rPr>
        <w:t xml:space="preserve">Турниру </w:t>
      </w:r>
      <w:r w:rsidRPr="00F6574E">
        <w:rPr>
          <w:color w:val="000000"/>
          <w:spacing w:val="0"/>
          <w:sz w:val="26"/>
          <w:szCs w:val="26"/>
        </w:rPr>
        <w:t xml:space="preserve">не допускаются команды учреждений дополнительного образования детей (отделений шахмат </w:t>
      </w:r>
      <w:r>
        <w:rPr>
          <w:color w:val="000000"/>
          <w:spacing w:val="0"/>
          <w:sz w:val="26"/>
          <w:szCs w:val="26"/>
        </w:rPr>
        <w:t>детско-юношеских спортивных школ</w:t>
      </w:r>
      <w:r w:rsidRPr="00F6574E">
        <w:rPr>
          <w:color w:val="000000"/>
          <w:spacing w:val="0"/>
          <w:sz w:val="26"/>
          <w:szCs w:val="26"/>
        </w:rPr>
        <w:t xml:space="preserve">, </w:t>
      </w:r>
      <w:r>
        <w:rPr>
          <w:color w:val="000000"/>
          <w:spacing w:val="0"/>
          <w:sz w:val="26"/>
          <w:szCs w:val="26"/>
        </w:rPr>
        <w:t>спортивных детско-юношеских школ олимпийского резерва</w:t>
      </w:r>
      <w:r w:rsidRPr="00F6574E">
        <w:rPr>
          <w:color w:val="000000"/>
          <w:spacing w:val="0"/>
          <w:sz w:val="26"/>
          <w:szCs w:val="26"/>
        </w:rPr>
        <w:t>), а также сборные команды двух и более общеобразовательных организаций.</w:t>
      </w:r>
    </w:p>
    <w:p w:rsidR="002167D0" w:rsidRDefault="002167D0" w:rsidP="002C20CF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Поведение участников в период проведения Турнира регламентируется Положением «О спортивных санкциях в виде спорта «шахматы».</w:t>
      </w:r>
    </w:p>
    <w:p w:rsidR="002167D0" w:rsidRDefault="002167D0" w:rsidP="002C20CF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</w:p>
    <w:p w:rsidR="002167D0" w:rsidRPr="006D7279" w:rsidRDefault="002167D0" w:rsidP="002C20CF">
      <w:pPr>
        <w:pStyle w:val="1"/>
        <w:shd w:val="clear" w:color="auto" w:fill="auto"/>
        <w:spacing w:line="240" w:lineRule="auto"/>
        <w:ind w:left="20" w:right="20" w:firstLine="760"/>
        <w:rPr>
          <w:b/>
          <w:spacing w:val="0"/>
          <w:sz w:val="26"/>
          <w:szCs w:val="26"/>
        </w:rPr>
      </w:pPr>
      <w:r w:rsidRPr="006D7279">
        <w:rPr>
          <w:b/>
          <w:spacing w:val="0"/>
          <w:sz w:val="26"/>
          <w:szCs w:val="26"/>
        </w:rPr>
        <w:t xml:space="preserve">6. Обеспечение безопасности участников и зрителей, медицинское обеспечение </w:t>
      </w:r>
    </w:p>
    <w:p w:rsidR="002167D0" w:rsidRDefault="002167D0" w:rsidP="002C20CF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</w:p>
    <w:p w:rsidR="002167D0" w:rsidRDefault="002167D0" w:rsidP="000F2D5C">
      <w:pPr>
        <w:pStyle w:val="1"/>
        <w:ind w:left="20" w:right="20" w:firstLine="760"/>
        <w:rPr>
          <w:sz w:val="26"/>
          <w:szCs w:val="26"/>
        </w:rPr>
      </w:pPr>
      <w:r>
        <w:rPr>
          <w:sz w:val="26"/>
          <w:szCs w:val="26"/>
        </w:rPr>
        <w:t xml:space="preserve">Турнир </w:t>
      </w:r>
      <w:r w:rsidRPr="000F2D5C">
        <w:rPr>
          <w:sz w:val="26"/>
          <w:szCs w:val="26"/>
        </w:rPr>
        <w:t>провод</w:t>
      </w:r>
      <w:r>
        <w:rPr>
          <w:sz w:val="26"/>
          <w:szCs w:val="26"/>
        </w:rPr>
        <w:t>и</w:t>
      </w:r>
      <w:r w:rsidRPr="000F2D5C">
        <w:rPr>
          <w:sz w:val="26"/>
          <w:szCs w:val="26"/>
        </w:rPr>
        <w:t xml:space="preserve">тся при условии соблюдения ограничений, связанных </w:t>
      </w:r>
      <w:r>
        <w:rPr>
          <w:sz w:val="26"/>
          <w:szCs w:val="26"/>
        </w:rPr>
        <w:br/>
      </w:r>
      <w:r w:rsidRPr="000F2D5C">
        <w:rPr>
          <w:sz w:val="26"/>
          <w:szCs w:val="26"/>
        </w:rPr>
        <w:t>с распространением новой коронавирусной инфекции и выполнения требований санитарно-эпидемиологических правил в соответствии с Постановлением правительства Санкт-Петербурга от 13.03.2020 № 121 «О мерах по противодействию распространению в Санкт-Петербурге новой коронавирусной инфекции (COVID-19)»</w:t>
      </w:r>
      <w:r>
        <w:rPr>
          <w:sz w:val="26"/>
          <w:szCs w:val="26"/>
        </w:rPr>
        <w:br/>
      </w:r>
      <w:r w:rsidRPr="000F2D5C">
        <w:rPr>
          <w:sz w:val="26"/>
          <w:szCs w:val="26"/>
        </w:rPr>
        <w:t xml:space="preserve">и Стандартом безопасной деятельности организаций физкультурно-спортивной направленности Санкт-Петербурга, осуществляющих деятельность в сфере физической культуры и спорта, в том числе санитарно-гигиенической безопасности, в целях противодействия распространению в Санкт-Петербурге новой коронавирусной инфекции (COVID-19). </w:t>
      </w:r>
    </w:p>
    <w:p w:rsidR="002167D0" w:rsidRDefault="002167D0" w:rsidP="00251C8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669E">
        <w:rPr>
          <w:rFonts w:ascii="Times New Roman" w:hAnsi="Times New Roman" w:cs="Times New Roman"/>
          <w:sz w:val="26"/>
          <w:szCs w:val="26"/>
        </w:rPr>
        <w:t xml:space="preserve">Медицинский допуск осуществляется в соответствии с приказом Министерства здравоохранения Российской Федерации от 23.10.2020 № 1144н – медицинское заключение выданное по результатам профилактического медицинского осмотра, </w:t>
      </w:r>
      <w:r>
        <w:rPr>
          <w:rFonts w:ascii="Times New Roman" w:hAnsi="Times New Roman" w:cs="Times New Roman"/>
          <w:sz w:val="26"/>
          <w:szCs w:val="26"/>
        </w:rPr>
        <w:br/>
      </w:r>
      <w:r w:rsidRPr="0080669E">
        <w:rPr>
          <w:rFonts w:ascii="Times New Roman" w:hAnsi="Times New Roman" w:cs="Times New Roman"/>
          <w:sz w:val="26"/>
          <w:szCs w:val="26"/>
        </w:rPr>
        <w:t>или коллективная заявка, подписанная уполномоченным лицом (медицинским работником) о медицинском допуске к участию в физкультурном или спортивном мероприятии напротив фамилии каждого участника после прохождения профилактического медицинского осмотра».</w:t>
      </w:r>
    </w:p>
    <w:p w:rsidR="002167D0" w:rsidRPr="00251C80" w:rsidRDefault="002167D0" w:rsidP="00251C8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67D0" w:rsidRDefault="002167D0" w:rsidP="00433ADC">
      <w:pPr>
        <w:pStyle w:val="1"/>
        <w:shd w:val="clear" w:color="auto" w:fill="auto"/>
        <w:spacing w:line="240" w:lineRule="auto"/>
        <w:ind w:left="20" w:right="20" w:firstLine="760"/>
        <w:jc w:val="center"/>
        <w:rPr>
          <w:b/>
          <w:spacing w:val="0"/>
          <w:sz w:val="26"/>
          <w:szCs w:val="26"/>
        </w:rPr>
      </w:pPr>
      <w:r>
        <w:rPr>
          <w:b/>
          <w:spacing w:val="0"/>
          <w:sz w:val="26"/>
          <w:szCs w:val="26"/>
        </w:rPr>
        <w:t>7</w:t>
      </w:r>
      <w:r w:rsidRPr="00C83D59">
        <w:rPr>
          <w:b/>
          <w:spacing w:val="0"/>
          <w:sz w:val="26"/>
          <w:szCs w:val="26"/>
        </w:rPr>
        <w:t>. Заявки на участие</w:t>
      </w:r>
      <w:r>
        <w:rPr>
          <w:b/>
          <w:spacing w:val="0"/>
          <w:sz w:val="26"/>
          <w:szCs w:val="26"/>
        </w:rPr>
        <w:t xml:space="preserve"> </w:t>
      </w:r>
    </w:p>
    <w:p w:rsidR="002167D0" w:rsidRDefault="002167D0" w:rsidP="00FA0CBE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</w:t>
      </w:r>
    </w:p>
    <w:p w:rsidR="002167D0" w:rsidRDefault="002167D0" w:rsidP="00AE1502">
      <w:pPr>
        <w:pStyle w:val="1"/>
        <w:shd w:val="clear" w:color="auto" w:fill="auto"/>
        <w:spacing w:line="240" w:lineRule="auto"/>
        <w:ind w:left="20" w:right="20" w:firstLine="760"/>
        <w:rPr>
          <w:b/>
          <w:spacing w:val="0"/>
          <w:sz w:val="26"/>
          <w:szCs w:val="26"/>
        </w:rPr>
      </w:pPr>
      <w:r w:rsidRPr="000469EB">
        <w:rPr>
          <w:spacing w:val="0"/>
          <w:sz w:val="26"/>
          <w:szCs w:val="26"/>
        </w:rPr>
        <w:t xml:space="preserve">Решение о допуске команды </w:t>
      </w:r>
      <w:r>
        <w:rPr>
          <w:spacing w:val="0"/>
          <w:sz w:val="26"/>
          <w:szCs w:val="26"/>
        </w:rPr>
        <w:t xml:space="preserve">к Турниру принимает комиссия по допуску </w:t>
      </w:r>
      <w:r w:rsidRPr="003C16BA">
        <w:rPr>
          <w:spacing w:val="0"/>
          <w:sz w:val="26"/>
          <w:szCs w:val="26"/>
        </w:rPr>
        <w:t xml:space="preserve">Федерации </w:t>
      </w:r>
      <w:r>
        <w:rPr>
          <w:spacing w:val="0"/>
          <w:sz w:val="26"/>
          <w:szCs w:val="26"/>
        </w:rPr>
        <w:t xml:space="preserve">до </w:t>
      </w:r>
      <w:r>
        <w:rPr>
          <w:bCs/>
          <w:spacing w:val="0"/>
          <w:sz w:val="26"/>
          <w:szCs w:val="26"/>
        </w:rPr>
        <w:t>19</w:t>
      </w:r>
      <w:r w:rsidRPr="00126E92">
        <w:rPr>
          <w:bCs/>
          <w:spacing w:val="0"/>
          <w:sz w:val="26"/>
          <w:szCs w:val="26"/>
        </w:rPr>
        <w:t xml:space="preserve"> марта 2024 года.</w:t>
      </w:r>
      <w:r w:rsidRPr="00A10F88">
        <w:rPr>
          <w:color w:val="FF0000"/>
          <w:spacing w:val="0"/>
          <w:sz w:val="26"/>
          <w:szCs w:val="26"/>
        </w:rPr>
        <w:t xml:space="preserve"> </w:t>
      </w:r>
    </w:p>
    <w:p w:rsidR="002167D0" w:rsidRPr="00AE1502" w:rsidRDefault="002167D0" w:rsidP="00AE1502">
      <w:pPr>
        <w:pStyle w:val="1"/>
        <w:shd w:val="clear" w:color="auto" w:fill="auto"/>
        <w:spacing w:line="240" w:lineRule="auto"/>
        <w:ind w:left="20" w:right="20" w:firstLine="760"/>
        <w:rPr>
          <w:b/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В комиссию по допуску на электронную почту: </w:t>
      </w:r>
      <w:hyperlink r:id="rId8" w:history="1">
        <w:r w:rsidRPr="00AB1DAC">
          <w:rPr>
            <w:rStyle w:val="Hyperlink"/>
            <w:spacing w:val="0"/>
            <w:sz w:val="26"/>
            <w:szCs w:val="26"/>
            <w:lang w:val="en-US"/>
          </w:rPr>
          <w:t>den</w:t>
        </w:r>
        <w:r w:rsidRPr="003E0579">
          <w:rPr>
            <w:rStyle w:val="Hyperlink"/>
            <w:spacing w:val="0"/>
            <w:sz w:val="26"/>
            <w:szCs w:val="26"/>
          </w:rPr>
          <w:t>_</w:t>
        </w:r>
        <w:r w:rsidRPr="00AB1DAC">
          <w:rPr>
            <w:rStyle w:val="Hyperlink"/>
            <w:spacing w:val="0"/>
            <w:sz w:val="26"/>
            <w:szCs w:val="26"/>
            <w:lang w:val="en-US"/>
          </w:rPr>
          <w:t>ponomarev</w:t>
        </w:r>
        <w:r w:rsidRPr="003E0579">
          <w:rPr>
            <w:rStyle w:val="Hyperlink"/>
            <w:spacing w:val="0"/>
            <w:sz w:val="26"/>
            <w:szCs w:val="26"/>
          </w:rPr>
          <w:t>_07@</w:t>
        </w:r>
        <w:r w:rsidRPr="00AB1DAC">
          <w:rPr>
            <w:rStyle w:val="Hyperlink"/>
            <w:spacing w:val="0"/>
            <w:sz w:val="26"/>
            <w:szCs w:val="26"/>
            <w:lang w:val="en-US"/>
          </w:rPr>
          <w:t>mail</w:t>
        </w:r>
        <w:r w:rsidRPr="003E0579">
          <w:rPr>
            <w:rStyle w:val="Hyperlink"/>
            <w:spacing w:val="0"/>
            <w:sz w:val="26"/>
            <w:szCs w:val="26"/>
          </w:rPr>
          <w:t>.</w:t>
        </w:r>
        <w:r w:rsidRPr="00AB1DAC">
          <w:rPr>
            <w:rStyle w:val="Hyperlink"/>
            <w:spacing w:val="0"/>
            <w:sz w:val="26"/>
            <w:szCs w:val="26"/>
            <w:lang w:val="en-US"/>
          </w:rPr>
          <w:t>ru</w:t>
        </w:r>
      </w:hyperlink>
      <w:r>
        <w:rPr>
          <w:spacing w:val="0"/>
          <w:sz w:val="26"/>
          <w:szCs w:val="26"/>
        </w:rPr>
        <w:t xml:space="preserve"> необходимо представить скан заявки, заверенный руководителем организации (Приложение № 1), </w:t>
      </w:r>
      <w:r>
        <w:rPr>
          <w:spacing w:val="0"/>
          <w:sz w:val="26"/>
          <w:szCs w:val="26"/>
        </w:rPr>
        <w:br/>
        <w:t xml:space="preserve">и паспортов </w:t>
      </w:r>
      <w:r>
        <w:rPr>
          <w:sz w:val="26"/>
          <w:szCs w:val="26"/>
        </w:rPr>
        <w:t>(свидетельств о рождении) игроков.</w:t>
      </w:r>
    </w:p>
    <w:p w:rsidR="002167D0" w:rsidRPr="008F5392" w:rsidRDefault="002167D0" w:rsidP="00F34BB3">
      <w:pPr>
        <w:pStyle w:val="1"/>
        <w:shd w:val="clear" w:color="auto" w:fill="auto"/>
        <w:spacing w:line="240" w:lineRule="auto"/>
        <w:ind w:left="20" w:right="20" w:firstLine="688"/>
        <w:rPr>
          <w:sz w:val="26"/>
          <w:szCs w:val="26"/>
        </w:rPr>
      </w:pPr>
      <w:r>
        <w:rPr>
          <w:sz w:val="26"/>
          <w:szCs w:val="26"/>
        </w:rPr>
        <w:t xml:space="preserve">Оригинал заявки должен быть представлен перед началом Турнира. </w:t>
      </w:r>
    </w:p>
    <w:p w:rsidR="002167D0" w:rsidRDefault="002167D0" w:rsidP="00C83D59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</w:t>
      </w:r>
    </w:p>
    <w:p w:rsidR="002167D0" w:rsidRDefault="002167D0" w:rsidP="00433ADC">
      <w:pPr>
        <w:pStyle w:val="1"/>
        <w:shd w:val="clear" w:color="auto" w:fill="auto"/>
        <w:spacing w:line="240" w:lineRule="auto"/>
        <w:ind w:right="20" w:firstLine="0"/>
        <w:jc w:val="center"/>
        <w:rPr>
          <w:b/>
          <w:spacing w:val="0"/>
          <w:sz w:val="26"/>
          <w:szCs w:val="26"/>
        </w:rPr>
      </w:pPr>
      <w:r>
        <w:rPr>
          <w:b/>
          <w:spacing w:val="0"/>
          <w:sz w:val="26"/>
          <w:szCs w:val="26"/>
        </w:rPr>
        <w:t xml:space="preserve">8. Подведение итогов  </w:t>
      </w:r>
    </w:p>
    <w:p w:rsidR="002167D0" w:rsidRDefault="002167D0" w:rsidP="00433ADC">
      <w:pPr>
        <w:pStyle w:val="1"/>
        <w:shd w:val="clear" w:color="auto" w:fill="auto"/>
        <w:spacing w:line="240" w:lineRule="auto"/>
        <w:ind w:right="20" w:firstLine="0"/>
        <w:jc w:val="center"/>
        <w:rPr>
          <w:b/>
          <w:spacing w:val="0"/>
          <w:sz w:val="26"/>
          <w:szCs w:val="26"/>
        </w:rPr>
      </w:pPr>
    </w:p>
    <w:p w:rsidR="002167D0" w:rsidRPr="008E5B09" w:rsidRDefault="002167D0" w:rsidP="003912E4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  <w:r w:rsidRPr="008E5B09">
        <w:rPr>
          <w:spacing w:val="0"/>
          <w:sz w:val="26"/>
          <w:szCs w:val="26"/>
        </w:rPr>
        <w:t xml:space="preserve">  Итоговый результат определяется суммой </w:t>
      </w:r>
      <w:r w:rsidRPr="008E5B09">
        <w:rPr>
          <w:spacing w:val="0"/>
          <w:sz w:val="26"/>
          <w:szCs w:val="26"/>
          <w:lang/>
        </w:rPr>
        <w:t>командных очков за матчи (2 за победу, 1 за ничью, 0 за поражение)</w:t>
      </w:r>
      <w:r w:rsidRPr="008E5B09">
        <w:rPr>
          <w:spacing w:val="0"/>
          <w:sz w:val="26"/>
          <w:szCs w:val="26"/>
        </w:rPr>
        <w:t>. В случае равенства очков у двух и более команд дополнительными показателями в порядке приоритетности являются:</w:t>
      </w:r>
    </w:p>
    <w:p w:rsidR="002167D0" w:rsidRPr="008E5B09" w:rsidRDefault="002167D0" w:rsidP="003912E4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- общее количество </w:t>
      </w:r>
      <w:r w:rsidRPr="008E5B09">
        <w:rPr>
          <w:spacing w:val="0"/>
          <w:sz w:val="26"/>
          <w:szCs w:val="26"/>
        </w:rPr>
        <w:t>очков, набранных всеми участниками команды</w:t>
      </w:r>
      <w:r>
        <w:rPr>
          <w:spacing w:val="0"/>
          <w:sz w:val="26"/>
          <w:szCs w:val="26"/>
        </w:rPr>
        <w:t>;</w:t>
      </w:r>
    </w:p>
    <w:p w:rsidR="002167D0" w:rsidRPr="008E5B09" w:rsidRDefault="002167D0" w:rsidP="003912E4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  <w:r w:rsidRPr="008E5B09">
        <w:rPr>
          <w:spacing w:val="0"/>
          <w:sz w:val="26"/>
          <w:szCs w:val="26"/>
        </w:rPr>
        <w:t>- командный коэффициент Бухгольца;</w:t>
      </w:r>
    </w:p>
    <w:p w:rsidR="002167D0" w:rsidRPr="008E5B09" w:rsidRDefault="002167D0" w:rsidP="003912E4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- результаты встреч между собой.</w:t>
      </w:r>
    </w:p>
    <w:p w:rsidR="002167D0" w:rsidRPr="008E5B09" w:rsidRDefault="002167D0" w:rsidP="008E5B09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8E5B09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При равенстве вышеуказанных показателей преимущество получает команда, игрок которой на 1-й доске набрал больше очков. Если игроки набрали одинаковое количество очков, сравниваются результаты на 2-ой доске, затем на 3-ей доске, затем на 4-ой доске.</w:t>
      </w:r>
    </w:p>
    <w:p w:rsidR="002167D0" w:rsidRPr="00F6574E" w:rsidRDefault="002167D0" w:rsidP="003912E4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</w:p>
    <w:p w:rsidR="002167D0" w:rsidRDefault="002167D0" w:rsidP="00433ADC">
      <w:pPr>
        <w:pStyle w:val="1"/>
        <w:shd w:val="clear" w:color="auto" w:fill="auto"/>
        <w:spacing w:line="240" w:lineRule="auto"/>
        <w:ind w:firstLine="0"/>
        <w:jc w:val="center"/>
        <w:rPr>
          <w:b/>
          <w:color w:val="000000"/>
          <w:spacing w:val="0"/>
          <w:sz w:val="26"/>
          <w:szCs w:val="26"/>
        </w:rPr>
      </w:pPr>
      <w:r>
        <w:rPr>
          <w:b/>
          <w:color w:val="000000"/>
          <w:spacing w:val="0"/>
          <w:sz w:val="26"/>
          <w:szCs w:val="26"/>
        </w:rPr>
        <w:t>9</w:t>
      </w:r>
      <w:r w:rsidRPr="00A06085">
        <w:rPr>
          <w:b/>
          <w:color w:val="000000"/>
          <w:spacing w:val="0"/>
          <w:sz w:val="26"/>
          <w:szCs w:val="26"/>
        </w:rPr>
        <w:t>. Награждение</w:t>
      </w:r>
    </w:p>
    <w:p w:rsidR="002167D0" w:rsidRPr="00F6574E" w:rsidRDefault="002167D0" w:rsidP="00433ADC">
      <w:pPr>
        <w:pStyle w:val="1"/>
        <w:shd w:val="clear" w:color="auto" w:fill="auto"/>
        <w:spacing w:line="240" w:lineRule="auto"/>
        <w:ind w:firstLine="0"/>
        <w:jc w:val="center"/>
        <w:rPr>
          <w:spacing w:val="0"/>
          <w:sz w:val="26"/>
          <w:szCs w:val="26"/>
        </w:rPr>
      </w:pPr>
    </w:p>
    <w:p w:rsidR="002167D0" w:rsidRDefault="002167D0" w:rsidP="00721EF1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  <w:r w:rsidRPr="00F6574E">
        <w:rPr>
          <w:spacing w:val="0"/>
          <w:sz w:val="26"/>
          <w:szCs w:val="26"/>
        </w:rPr>
        <w:t xml:space="preserve">Команды, занявшие </w:t>
      </w:r>
      <w:r>
        <w:rPr>
          <w:spacing w:val="0"/>
          <w:sz w:val="26"/>
          <w:szCs w:val="26"/>
          <w:lang w:val="en-US"/>
        </w:rPr>
        <w:t>I</w:t>
      </w:r>
      <w:r>
        <w:rPr>
          <w:spacing w:val="0"/>
          <w:sz w:val="26"/>
          <w:szCs w:val="26"/>
        </w:rPr>
        <w:t xml:space="preserve">, </w:t>
      </w:r>
      <w:r>
        <w:rPr>
          <w:spacing w:val="0"/>
          <w:sz w:val="26"/>
          <w:szCs w:val="26"/>
          <w:lang w:val="en-US"/>
        </w:rPr>
        <w:t>II</w:t>
      </w:r>
      <w:r>
        <w:rPr>
          <w:spacing w:val="0"/>
          <w:sz w:val="26"/>
          <w:szCs w:val="26"/>
        </w:rPr>
        <w:t xml:space="preserve">, </w:t>
      </w:r>
      <w:r>
        <w:rPr>
          <w:spacing w:val="0"/>
          <w:sz w:val="26"/>
          <w:szCs w:val="26"/>
          <w:lang w:val="en-US"/>
        </w:rPr>
        <w:t>III</w:t>
      </w:r>
      <w:r w:rsidRPr="00F6574E">
        <w:rPr>
          <w:spacing w:val="0"/>
          <w:sz w:val="26"/>
          <w:szCs w:val="26"/>
        </w:rPr>
        <w:t xml:space="preserve"> места в</w:t>
      </w:r>
      <w:r>
        <w:rPr>
          <w:spacing w:val="0"/>
          <w:sz w:val="26"/>
          <w:szCs w:val="26"/>
        </w:rPr>
        <w:t xml:space="preserve"> Турнире</w:t>
      </w:r>
      <w:r w:rsidRPr="00F6574E">
        <w:rPr>
          <w:spacing w:val="0"/>
          <w:sz w:val="26"/>
          <w:szCs w:val="26"/>
        </w:rPr>
        <w:t>, награждаются кубками и грамотами</w:t>
      </w:r>
      <w:r>
        <w:rPr>
          <w:spacing w:val="0"/>
          <w:sz w:val="26"/>
          <w:szCs w:val="26"/>
        </w:rPr>
        <w:t xml:space="preserve"> Комитета, участники команд – медалями и грамотами Комитета</w:t>
      </w:r>
      <w:r w:rsidRPr="00F6574E">
        <w:rPr>
          <w:spacing w:val="0"/>
          <w:sz w:val="26"/>
          <w:szCs w:val="26"/>
        </w:rPr>
        <w:t>.</w:t>
      </w:r>
      <w:r>
        <w:rPr>
          <w:spacing w:val="0"/>
          <w:sz w:val="26"/>
          <w:szCs w:val="26"/>
        </w:rPr>
        <w:t xml:space="preserve"> </w:t>
      </w:r>
    </w:p>
    <w:p w:rsidR="002167D0" w:rsidRPr="00F6574E" w:rsidRDefault="002167D0" w:rsidP="00721EF1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</w:p>
    <w:p w:rsidR="002167D0" w:rsidRDefault="002167D0" w:rsidP="00016DED">
      <w:pPr>
        <w:pStyle w:val="1"/>
        <w:shd w:val="clear" w:color="auto" w:fill="auto"/>
        <w:spacing w:line="240" w:lineRule="auto"/>
        <w:ind w:right="20" w:firstLine="0"/>
        <w:jc w:val="center"/>
        <w:rPr>
          <w:b/>
          <w:spacing w:val="0"/>
          <w:sz w:val="26"/>
          <w:szCs w:val="26"/>
        </w:rPr>
      </w:pPr>
      <w:r>
        <w:rPr>
          <w:b/>
          <w:spacing w:val="0"/>
          <w:sz w:val="26"/>
          <w:szCs w:val="26"/>
        </w:rPr>
        <w:t xml:space="preserve">10. Условия финансирования </w:t>
      </w:r>
    </w:p>
    <w:p w:rsidR="002167D0" w:rsidRDefault="002167D0" w:rsidP="00016DED">
      <w:pPr>
        <w:pStyle w:val="1"/>
        <w:shd w:val="clear" w:color="auto" w:fill="auto"/>
        <w:spacing w:line="240" w:lineRule="auto"/>
        <w:ind w:right="20" w:firstLine="0"/>
        <w:jc w:val="center"/>
        <w:rPr>
          <w:b/>
          <w:spacing w:val="0"/>
          <w:sz w:val="26"/>
          <w:szCs w:val="26"/>
        </w:rPr>
      </w:pPr>
    </w:p>
    <w:p w:rsidR="002167D0" w:rsidRPr="00CE7C9B" w:rsidRDefault="002167D0" w:rsidP="00CE7C9B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  <w:r w:rsidRPr="0013511B">
        <w:rPr>
          <w:spacing w:val="0"/>
          <w:sz w:val="26"/>
          <w:szCs w:val="26"/>
        </w:rPr>
        <w:t>Расходы по организации и проведению</w:t>
      </w:r>
      <w:r>
        <w:rPr>
          <w:spacing w:val="0"/>
          <w:sz w:val="26"/>
          <w:szCs w:val="26"/>
        </w:rPr>
        <w:t xml:space="preserve"> Турнира</w:t>
      </w:r>
      <w:r w:rsidRPr="0013511B">
        <w:rPr>
          <w:spacing w:val="0"/>
          <w:sz w:val="26"/>
          <w:szCs w:val="26"/>
        </w:rPr>
        <w:t xml:space="preserve">, а именно: </w:t>
      </w:r>
      <w:r>
        <w:rPr>
          <w:spacing w:val="0"/>
          <w:sz w:val="26"/>
          <w:szCs w:val="26"/>
        </w:rPr>
        <w:t>оплата работы спортивных суде</w:t>
      </w:r>
      <w:r w:rsidRPr="007B275D">
        <w:rPr>
          <w:spacing w:val="0"/>
          <w:sz w:val="26"/>
          <w:szCs w:val="26"/>
        </w:rPr>
        <w:t>й,</w:t>
      </w:r>
      <w:r>
        <w:rPr>
          <w:spacing w:val="0"/>
          <w:sz w:val="26"/>
          <w:szCs w:val="26"/>
        </w:rPr>
        <w:t xml:space="preserve"> врача, фотографа, компьютерное обеспечение (включая  печатающее устройство-принтер), предоставление наградной атрибутики (кубки, медали, грамоты), табличек с лазерной гравировкой, наклеек на медали, канцелярских товаров </w:t>
      </w:r>
      <w:r w:rsidRPr="0013511B">
        <w:rPr>
          <w:spacing w:val="0"/>
          <w:sz w:val="26"/>
          <w:szCs w:val="26"/>
        </w:rPr>
        <w:t xml:space="preserve"> </w:t>
      </w:r>
      <w:r w:rsidRPr="0013511B">
        <w:rPr>
          <w:sz w:val="26"/>
          <w:szCs w:val="26"/>
        </w:rPr>
        <w:t>осуществляется</w:t>
      </w:r>
      <w:r w:rsidRPr="0013511B">
        <w:rPr>
          <w:bCs/>
          <w:sz w:val="26"/>
          <w:szCs w:val="26"/>
        </w:rPr>
        <w:t xml:space="preserve"> за счет средств субсидии СПб ГАУ «Центр подготовки» </w:t>
      </w:r>
      <w:r>
        <w:rPr>
          <w:bCs/>
          <w:sz w:val="26"/>
          <w:szCs w:val="26"/>
        </w:rPr>
        <w:br/>
      </w:r>
      <w:r w:rsidRPr="0013511B">
        <w:rPr>
          <w:bCs/>
          <w:sz w:val="26"/>
          <w:szCs w:val="26"/>
        </w:rPr>
        <w:t>на финансовое обеспечение выпол</w:t>
      </w:r>
      <w:r>
        <w:rPr>
          <w:bCs/>
          <w:sz w:val="26"/>
          <w:szCs w:val="26"/>
        </w:rPr>
        <w:t xml:space="preserve">нения государственного задания </w:t>
      </w:r>
      <w:r w:rsidRPr="0013511B">
        <w:rPr>
          <w:bCs/>
          <w:sz w:val="26"/>
          <w:szCs w:val="26"/>
        </w:rPr>
        <w:t>на оказание государственных услуг (выполнение работ).</w:t>
      </w:r>
    </w:p>
    <w:p w:rsidR="002167D0" w:rsidRDefault="002167D0" w:rsidP="004C2EAE">
      <w:pPr>
        <w:pStyle w:val="1"/>
        <w:ind w:left="20" w:right="20" w:firstLine="7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Остальные расходы </w:t>
      </w:r>
      <w:r w:rsidRPr="004C2EAE">
        <w:rPr>
          <w:bCs/>
          <w:sz w:val="26"/>
          <w:szCs w:val="26"/>
        </w:rPr>
        <w:t>по органи</w:t>
      </w:r>
      <w:r>
        <w:rPr>
          <w:bCs/>
          <w:sz w:val="26"/>
          <w:szCs w:val="26"/>
        </w:rPr>
        <w:t xml:space="preserve">зации и проведению Турнира </w:t>
      </w:r>
      <w:r w:rsidRPr="004C2EAE">
        <w:rPr>
          <w:bCs/>
          <w:sz w:val="26"/>
          <w:szCs w:val="26"/>
        </w:rPr>
        <w:t xml:space="preserve">осуществляются </w:t>
      </w:r>
      <w:r>
        <w:rPr>
          <w:bCs/>
          <w:sz w:val="26"/>
          <w:szCs w:val="26"/>
        </w:rPr>
        <w:br/>
      </w:r>
      <w:r w:rsidRPr="004C2EAE">
        <w:rPr>
          <w:bCs/>
          <w:sz w:val="26"/>
          <w:szCs w:val="26"/>
        </w:rPr>
        <w:t>за счет средств</w:t>
      </w:r>
      <w:r>
        <w:rPr>
          <w:bCs/>
          <w:sz w:val="26"/>
          <w:szCs w:val="26"/>
        </w:rPr>
        <w:t xml:space="preserve"> Федерации.</w:t>
      </w:r>
    </w:p>
    <w:p w:rsidR="002167D0" w:rsidRDefault="002167D0" w:rsidP="004C2EAE">
      <w:pPr>
        <w:pStyle w:val="1"/>
        <w:ind w:left="20" w:right="20" w:firstLine="760"/>
        <w:rPr>
          <w:bCs/>
          <w:sz w:val="26"/>
          <w:szCs w:val="26"/>
        </w:rPr>
      </w:pPr>
    </w:p>
    <w:p w:rsidR="002167D0" w:rsidRDefault="002167D0" w:rsidP="00EA61CB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EA61C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</w:t>
      </w:r>
      <w:r w:rsidRPr="00EA61C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 Прочие условия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</w:p>
    <w:p w:rsidR="002167D0" w:rsidRDefault="002167D0" w:rsidP="00EA61CB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167D0" w:rsidRPr="002E03C9" w:rsidRDefault="002167D0" w:rsidP="002E03C9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E03C9">
        <w:rPr>
          <w:rFonts w:ascii="Times New Roman" w:hAnsi="Times New Roman" w:cs="Times New Roman"/>
          <w:color w:val="auto"/>
          <w:sz w:val="26"/>
          <w:szCs w:val="26"/>
        </w:rPr>
        <w:t>В случае использования музыкального сопровождения (публичного исполнения фоног</w:t>
      </w:r>
      <w:r>
        <w:rPr>
          <w:rFonts w:ascii="Times New Roman" w:hAnsi="Times New Roman" w:cs="Times New Roman"/>
          <w:color w:val="auto"/>
          <w:sz w:val="26"/>
          <w:szCs w:val="26"/>
        </w:rPr>
        <w:t>рамм) при проведении Турнира</w:t>
      </w:r>
      <w:r w:rsidRPr="002E03C9">
        <w:rPr>
          <w:rFonts w:ascii="Times New Roman" w:hAnsi="Times New Roman" w:cs="Times New Roman"/>
          <w:color w:val="auto"/>
          <w:sz w:val="26"/>
          <w:szCs w:val="26"/>
        </w:rPr>
        <w:t>, в соответствии с ГК РФ, подрядная организация обязана заключить договор (если не предусмотрено иное)</w:t>
      </w:r>
      <w:r w:rsidRPr="002E03C9">
        <w:rPr>
          <w:rFonts w:ascii="Times New Roman" w:hAnsi="Times New Roman" w:cs="Times New Roman"/>
          <w:color w:val="auto"/>
          <w:sz w:val="26"/>
          <w:szCs w:val="26"/>
        </w:rPr>
        <w:br/>
        <w:t>с ООО «Всероссийская Организация Интеллектуальной Собственности»</w:t>
      </w:r>
      <w:r w:rsidRPr="002E03C9">
        <w:rPr>
          <w:rFonts w:ascii="Times New Roman" w:hAnsi="Times New Roman" w:cs="Times New Roman"/>
          <w:color w:val="auto"/>
          <w:sz w:val="26"/>
          <w:szCs w:val="26"/>
        </w:rPr>
        <w:br/>
        <w:t>и ООО «Российское Авторское Общество».</w:t>
      </w:r>
    </w:p>
    <w:p w:rsidR="002167D0" w:rsidRDefault="002167D0" w:rsidP="00EA61CB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форс-мажорных обстоятельств (неблагоприятные метеорологические условия и т.д.) на день проведения Турнира, ГСК оставляет за собой право изменить порядок и сроки проведения. Об этом сообщается представителям команд.</w:t>
      </w:r>
    </w:p>
    <w:p w:rsidR="002167D0" w:rsidRDefault="002167D0" w:rsidP="00EA61CB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167D0" w:rsidRPr="00155FA3" w:rsidRDefault="002167D0" w:rsidP="007B1E8A">
      <w:pPr>
        <w:pStyle w:val="1"/>
        <w:shd w:val="clear" w:color="auto" w:fill="auto"/>
        <w:spacing w:line="240" w:lineRule="auto"/>
        <w:ind w:left="1500" w:right="20" w:firstLine="0"/>
        <w:jc w:val="right"/>
        <w:rPr>
          <w:spacing w:val="0"/>
          <w:sz w:val="20"/>
          <w:szCs w:val="20"/>
        </w:rPr>
      </w:pPr>
    </w:p>
    <w:p w:rsidR="002167D0" w:rsidRPr="00155FA3" w:rsidRDefault="002167D0">
      <w:pPr>
        <w:widowControl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155FA3">
        <w:rPr>
          <w:sz w:val="20"/>
          <w:szCs w:val="20"/>
        </w:rPr>
        <w:br w:type="page"/>
      </w:r>
    </w:p>
    <w:p w:rsidR="002167D0" w:rsidRPr="00DB26C1" w:rsidRDefault="002167D0" w:rsidP="007B1E8A">
      <w:pPr>
        <w:pStyle w:val="1"/>
        <w:shd w:val="clear" w:color="auto" w:fill="auto"/>
        <w:spacing w:line="240" w:lineRule="auto"/>
        <w:ind w:left="1500" w:right="20" w:firstLine="0"/>
        <w:jc w:val="right"/>
        <w:rPr>
          <w:spacing w:val="0"/>
          <w:sz w:val="20"/>
          <w:szCs w:val="20"/>
        </w:rPr>
      </w:pPr>
      <w:r w:rsidRPr="00DB26C1">
        <w:rPr>
          <w:spacing w:val="0"/>
          <w:sz w:val="20"/>
          <w:szCs w:val="20"/>
        </w:rPr>
        <w:t>Приложение №1</w:t>
      </w:r>
    </w:p>
    <w:p w:rsidR="002167D0" w:rsidRPr="00DB26C1" w:rsidRDefault="002167D0" w:rsidP="009A5B4B">
      <w:pPr>
        <w:pStyle w:val="1"/>
        <w:shd w:val="clear" w:color="auto" w:fill="auto"/>
        <w:spacing w:line="240" w:lineRule="auto"/>
        <w:ind w:left="1500" w:right="20" w:firstLine="0"/>
        <w:jc w:val="right"/>
        <w:rPr>
          <w:color w:val="000000"/>
          <w:spacing w:val="0"/>
          <w:sz w:val="20"/>
          <w:szCs w:val="20"/>
        </w:rPr>
      </w:pPr>
      <w:r w:rsidRPr="00DB26C1">
        <w:rPr>
          <w:spacing w:val="0"/>
          <w:sz w:val="20"/>
          <w:szCs w:val="20"/>
        </w:rPr>
        <w:t xml:space="preserve">к положению о </w:t>
      </w:r>
      <w:r w:rsidRPr="00DB26C1">
        <w:rPr>
          <w:color w:val="000000"/>
          <w:spacing w:val="0"/>
          <w:sz w:val="20"/>
          <w:szCs w:val="20"/>
        </w:rPr>
        <w:t>проведении</w:t>
      </w:r>
    </w:p>
    <w:p w:rsidR="002167D0" w:rsidRDefault="002167D0" w:rsidP="002E03C9">
      <w:pPr>
        <w:pStyle w:val="1"/>
        <w:shd w:val="clear" w:color="auto" w:fill="auto"/>
        <w:spacing w:line="240" w:lineRule="auto"/>
        <w:ind w:left="1500" w:right="20" w:firstLine="0"/>
        <w:jc w:val="right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 xml:space="preserve">физкультурного мероприятия </w:t>
      </w:r>
    </w:p>
    <w:p w:rsidR="002167D0" w:rsidRPr="00DB26C1" w:rsidRDefault="002167D0" w:rsidP="002E03C9">
      <w:pPr>
        <w:pStyle w:val="1"/>
        <w:shd w:val="clear" w:color="auto" w:fill="auto"/>
        <w:spacing w:line="240" w:lineRule="auto"/>
        <w:ind w:left="1500" w:right="20" w:firstLine="0"/>
        <w:jc w:val="right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«Турнир</w:t>
      </w:r>
      <w:r w:rsidRPr="00DB26C1">
        <w:rPr>
          <w:color w:val="000000"/>
          <w:spacing w:val="0"/>
          <w:sz w:val="20"/>
          <w:szCs w:val="20"/>
        </w:rPr>
        <w:t xml:space="preserve"> по шахматам «Белая ладья» </w:t>
      </w:r>
    </w:p>
    <w:p w:rsidR="002167D0" w:rsidRPr="00DB26C1" w:rsidRDefault="002167D0" w:rsidP="002E03C9">
      <w:pPr>
        <w:pStyle w:val="1"/>
        <w:shd w:val="clear" w:color="auto" w:fill="auto"/>
        <w:spacing w:line="240" w:lineRule="auto"/>
        <w:ind w:left="1500" w:right="20" w:firstLine="0"/>
        <w:jc w:val="right"/>
        <w:rPr>
          <w:color w:val="000000"/>
          <w:spacing w:val="0"/>
          <w:sz w:val="20"/>
          <w:szCs w:val="20"/>
        </w:rPr>
      </w:pPr>
      <w:r w:rsidRPr="00DB26C1">
        <w:rPr>
          <w:color w:val="000000"/>
          <w:spacing w:val="0"/>
          <w:sz w:val="20"/>
          <w:szCs w:val="20"/>
        </w:rPr>
        <w:t xml:space="preserve">среди команд общеобразовательных </w:t>
      </w:r>
    </w:p>
    <w:p w:rsidR="002167D0" w:rsidRPr="00DB26C1" w:rsidRDefault="002167D0" w:rsidP="002E03C9">
      <w:pPr>
        <w:pStyle w:val="1"/>
        <w:shd w:val="clear" w:color="auto" w:fill="auto"/>
        <w:spacing w:line="240" w:lineRule="auto"/>
        <w:ind w:left="1500" w:right="20" w:firstLine="0"/>
        <w:jc w:val="right"/>
        <w:rPr>
          <w:b/>
          <w:spacing w:val="0"/>
          <w:sz w:val="20"/>
          <w:szCs w:val="20"/>
        </w:rPr>
      </w:pPr>
      <w:r w:rsidRPr="00DB26C1">
        <w:rPr>
          <w:color w:val="000000"/>
          <w:spacing w:val="0"/>
          <w:sz w:val="20"/>
          <w:szCs w:val="20"/>
        </w:rPr>
        <w:t>организаций Санкт-Петербурга</w:t>
      </w:r>
      <w:r>
        <w:rPr>
          <w:color w:val="000000"/>
          <w:spacing w:val="0"/>
          <w:sz w:val="20"/>
          <w:szCs w:val="20"/>
        </w:rPr>
        <w:t>»</w:t>
      </w:r>
      <w:r w:rsidRPr="00DB26C1">
        <w:rPr>
          <w:color w:val="000000"/>
          <w:spacing w:val="0"/>
          <w:sz w:val="20"/>
          <w:szCs w:val="20"/>
        </w:rPr>
        <w:t xml:space="preserve"> </w:t>
      </w:r>
    </w:p>
    <w:p w:rsidR="002167D0" w:rsidRPr="00DB26C1" w:rsidRDefault="002167D0" w:rsidP="00A21017">
      <w:pPr>
        <w:pStyle w:val="1"/>
        <w:shd w:val="clear" w:color="auto" w:fill="auto"/>
        <w:spacing w:line="240" w:lineRule="auto"/>
        <w:ind w:left="20" w:right="20" w:firstLine="760"/>
        <w:jc w:val="center"/>
        <w:rPr>
          <w:spacing w:val="0"/>
          <w:sz w:val="20"/>
          <w:szCs w:val="20"/>
        </w:rPr>
      </w:pPr>
    </w:p>
    <w:p w:rsidR="002167D0" w:rsidRDefault="002167D0" w:rsidP="007B1E8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7D0" w:rsidRDefault="002167D0" w:rsidP="007B1E8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7D0" w:rsidRPr="00F6574E" w:rsidRDefault="002167D0" w:rsidP="007B1E8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F6574E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2167D0" w:rsidRPr="009E0D57" w:rsidRDefault="002167D0" w:rsidP="009E0D5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574E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физкультурном мероприятии </w:t>
      </w:r>
      <w:r w:rsidRPr="009E0D57">
        <w:rPr>
          <w:rFonts w:ascii="Times New Roman" w:hAnsi="Times New Roman" w:cs="Times New Roman"/>
          <w:b/>
          <w:bCs/>
          <w:sz w:val="26"/>
          <w:szCs w:val="26"/>
        </w:rPr>
        <w:t xml:space="preserve">«Турнир по шахматам «Белая ладья» </w:t>
      </w:r>
    </w:p>
    <w:p w:rsidR="002167D0" w:rsidRPr="009E0D57" w:rsidRDefault="002167D0" w:rsidP="009E0D5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0D57">
        <w:rPr>
          <w:rFonts w:ascii="Times New Roman" w:hAnsi="Times New Roman" w:cs="Times New Roman"/>
          <w:b/>
          <w:bCs/>
          <w:sz w:val="26"/>
          <w:szCs w:val="26"/>
        </w:rPr>
        <w:t>ср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еди команд общеобразовательных </w:t>
      </w:r>
      <w:r w:rsidRPr="009E0D57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организаций Санкт-Петербурга» </w:t>
      </w:r>
    </w:p>
    <w:p w:rsidR="002167D0" w:rsidRPr="00F6574E" w:rsidRDefault="002167D0" w:rsidP="007B1E8A">
      <w:pPr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167D0" w:rsidRPr="00F6574E" w:rsidRDefault="002167D0" w:rsidP="007B1E8A">
      <w:pPr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6574E">
        <w:rPr>
          <w:rFonts w:ascii="Times New Roman" w:hAnsi="Times New Roman" w:cs="Times New Roman"/>
          <w:color w:val="auto"/>
          <w:sz w:val="26"/>
          <w:szCs w:val="26"/>
        </w:rPr>
        <w:t>Наименование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общеобразовательной организации</w:t>
      </w:r>
    </w:p>
    <w:p w:rsidR="002167D0" w:rsidRPr="00F6574E" w:rsidRDefault="002167D0" w:rsidP="007B1E8A">
      <w:pPr>
        <w:widowControl/>
        <w:jc w:val="center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F6574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6574E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________________________________________________________</w:t>
      </w:r>
    </w:p>
    <w:p w:rsidR="002167D0" w:rsidRPr="00F6574E" w:rsidRDefault="002167D0" w:rsidP="007B1E8A">
      <w:pPr>
        <w:widowControl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6574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211"/>
        <w:gridCol w:w="2268"/>
        <w:gridCol w:w="1985"/>
      </w:tblGrid>
      <w:tr w:rsidR="002167D0" w:rsidRPr="00F6574E" w:rsidTr="008E5B09">
        <w:tc>
          <w:tcPr>
            <w:tcW w:w="567" w:type="dxa"/>
          </w:tcPr>
          <w:p w:rsidR="002167D0" w:rsidRPr="00F6574E" w:rsidRDefault="002167D0" w:rsidP="00B66E1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5211" w:type="dxa"/>
          </w:tcPr>
          <w:p w:rsidR="002167D0" w:rsidRPr="00F6574E" w:rsidRDefault="002167D0" w:rsidP="00B66E1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Фамилия Имя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Отчество</w:t>
            </w:r>
          </w:p>
        </w:tc>
        <w:tc>
          <w:tcPr>
            <w:tcW w:w="2268" w:type="dxa"/>
          </w:tcPr>
          <w:p w:rsidR="002167D0" w:rsidRPr="00F6574E" w:rsidRDefault="002167D0" w:rsidP="00B66E1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F65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рождения</w:t>
            </w:r>
          </w:p>
        </w:tc>
        <w:tc>
          <w:tcPr>
            <w:tcW w:w="1985" w:type="dxa"/>
          </w:tcPr>
          <w:p w:rsidR="002167D0" w:rsidRPr="00AB21D4" w:rsidRDefault="002167D0" w:rsidP="00B66E1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ФШР</w:t>
            </w:r>
          </w:p>
        </w:tc>
      </w:tr>
      <w:tr w:rsidR="002167D0" w:rsidRPr="00F6574E" w:rsidTr="008E5B09">
        <w:tc>
          <w:tcPr>
            <w:tcW w:w="567" w:type="dxa"/>
          </w:tcPr>
          <w:p w:rsidR="002167D0" w:rsidRPr="00F6574E" w:rsidRDefault="002167D0" w:rsidP="007B1E8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5211" w:type="dxa"/>
          </w:tcPr>
          <w:p w:rsidR="002167D0" w:rsidRPr="00F6574E" w:rsidRDefault="002167D0" w:rsidP="007B1E8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</w:tcPr>
          <w:p w:rsidR="002167D0" w:rsidRPr="00F6574E" w:rsidRDefault="002167D0" w:rsidP="007B1E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2167D0" w:rsidRPr="00F6574E" w:rsidRDefault="002167D0" w:rsidP="007B1E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167D0" w:rsidRPr="00F6574E" w:rsidTr="008E5B09">
        <w:tc>
          <w:tcPr>
            <w:tcW w:w="567" w:type="dxa"/>
          </w:tcPr>
          <w:p w:rsidR="002167D0" w:rsidRPr="00F6574E" w:rsidRDefault="002167D0" w:rsidP="007B1E8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5211" w:type="dxa"/>
          </w:tcPr>
          <w:p w:rsidR="002167D0" w:rsidRPr="00F6574E" w:rsidRDefault="002167D0" w:rsidP="007B1E8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</w:tcPr>
          <w:p w:rsidR="002167D0" w:rsidRPr="00F6574E" w:rsidRDefault="002167D0" w:rsidP="007B1E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2167D0" w:rsidRPr="00F6574E" w:rsidRDefault="002167D0" w:rsidP="007B1E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167D0" w:rsidRPr="00F6574E" w:rsidTr="008E5B09">
        <w:tc>
          <w:tcPr>
            <w:tcW w:w="567" w:type="dxa"/>
          </w:tcPr>
          <w:p w:rsidR="002167D0" w:rsidRPr="00F6574E" w:rsidRDefault="002167D0" w:rsidP="007B1E8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5211" w:type="dxa"/>
          </w:tcPr>
          <w:p w:rsidR="002167D0" w:rsidRPr="00F6574E" w:rsidRDefault="002167D0" w:rsidP="007B1E8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</w:tcPr>
          <w:p w:rsidR="002167D0" w:rsidRPr="00F6574E" w:rsidRDefault="002167D0" w:rsidP="007B1E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2167D0" w:rsidRPr="00F6574E" w:rsidRDefault="002167D0" w:rsidP="007B1E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167D0" w:rsidRPr="00F6574E" w:rsidTr="008E5B09">
        <w:tc>
          <w:tcPr>
            <w:tcW w:w="567" w:type="dxa"/>
          </w:tcPr>
          <w:p w:rsidR="002167D0" w:rsidRPr="00F6574E" w:rsidRDefault="002167D0" w:rsidP="007B1E8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5211" w:type="dxa"/>
          </w:tcPr>
          <w:p w:rsidR="002167D0" w:rsidRPr="00F6574E" w:rsidRDefault="002167D0" w:rsidP="007B1E8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</w:tcPr>
          <w:p w:rsidR="002167D0" w:rsidRPr="00F6574E" w:rsidRDefault="002167D0" w:rsidP="007B1E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2167D0" w:rsidRPr="00F6574E" w:rsidRDefault="002167D0" w:rsidP="007B1E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167D0" w:rsidRPr="00F6574E" w:rsidTr="008E5B09">
        <w:tc>
          <w:tcPr>
            <w:tcW w:w="567" w:type="dxa"/>
          </w:tcPr>
          <w:p w:rsidR="002167D0" w:rsidRPr="00F6574E" w:rsidRDefault="002167D0" w:rsidP="007B1E8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5211" w:type="dxa"/>
          </w:tcPr>
          <w:p w:rsidR="002167D0" w:rsidRPr="00F6574E" w:rsidRDefault="002167D0" w:rsidP="007B1E8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</w:tcPr>
          <w:p w:rsidR="002167D0" w:rsidRPr="00F6574E" w:rsidRDefault="002167D0" w:rsidP="007B1E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2167D0" w:rsidRPr="00F6574E" w:rsidRDefault="002167D0" w:rsidP="007B1E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167D0" w:rsidRPr="00F6574E" w:rsidTr="008E5B09">
        <w:tc>
          <w:tcPr>
            <w:tcW w:w="567" w:type="dxa"/>
          </w:tcPr>
          <w:p w:rsidR="002167D0" w:rsidRPr="00F6574E" w:rsidRDefault="002167D0" w:rsidP="007B1E8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5211" w:type="dxa"/>
          </w:tcPr>
          <w:p w:rsidR="002167D0" w:rsidRPr="00F6574E" w:rsidRDefault="002167D0" w:rsidP="007B1E8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</w:tcPr>
          <w:p w:rsidR="002167D0" w:rsidRPr="00F6574E" w:rsidRDefault="002167D0" w:rsidP="007B1E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2167D0" w:rsidRPr="00F6574E" w:rsidRDefault="002167D0" w:rsidP="007B1E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167D0" w:rsidRPr="00F6574E" w:rsidTr="008E5B09">
        <w:tc>
          <w:tcPr>
            <w:tcW w:w="567" w:type="dxa"/>
          </w:tcPr>
          <w:p w:rsidR="002167D0" w:rsidRPr="00F6574E" w:rsidRDefault="002167D0" w:rsidP="007B1E8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5211" w:type="dxa"/>
          </w:tcPr>
          <w:p w:rsidR="002167D0" w:rsidRPr="00F6574E" w:rsidRDefault="002167D0" w:rsidP="007B1E8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</w:tcPr>
          <w:p w:rsidR="002167D0" w:rsidRPr="00F6574E" w:rsidRDefault="002167D0" w:rsidP="007B1E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2167D0" w:rsidRPr="00F6574E" w:rsidRDefault="002167D0" w:rsidP="007B1E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167D0" w:rsidRPr="00F6574E" w:rsidTr="008E5B09">
        <w:tc>
          <w:tcPr>
            <w:tcW w:w="567" w:type="dxa"/>
          </w:tcPr>
          <w:p w:rsidR="002167D0" w:rsidRPr="00F6574E" w:rsidRDefault="002167D0" w:rsidP="007B1E8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5211" w:type="dxa"/>
          </w:tcPr>
          <w:p w:rsidR="002167D0" w:rsidRPr="00F6574E" w:rsidRDefault="002167D0" w:rsidP="007B1E8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</w:tcPr>
          <w:p w:rsidR="002167D0" w:rsidRPr="00F6574E" w:rsidRDefault="002167D0" w:rsidP="007B1E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2167D0" w:rsidRPr="00F6574E" w:rsidRDefault="002167D0" w:rsidP="007B1E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167D0" w:rsidRPr="00F6574E" w:rsidTr="00895D45">
        <w:tc>
          <w:tcPr>
            <w:tcW w:w="10031" w:type="dxa"/>
            <w:gridSpan w:val="4"/>
          </w:tcPr>
          <w:p w:rsidR="002167D0" w:rsidRPr="00F6574E" w:rsidRDefault="002167D0" w:rsidP="000B635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2" w:name="_Hlk94135993"/>
            <w:r w:rsidRPr="000B63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Направляя настоящую заявку, </w:t>
            </w:r>
            <w:bookmarkStart w:id="3" w:name="_Hlk94826268"/>
            <w:r w:rsidRPr="000B63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подтвержда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ем</w:t>
            </w:r>
            <w:r w:rsidRPr="000B63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что с Положением о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физкультурном мероприятии</w:t>
            </w:r>
            <w:r w:rsidRPr="000B63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Политикой Общероссийской общественной организации «Федерация шахмат России» (https://ruchess.ru)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      </w:r>
            <w:bookmarkEnd w:id="2"/>
            <w:bookmarkEnd w:id="3"/>
          </w:p>
        </w:tc>
      </w:tr>
    </w:tbl>
    <w:p w:rsidR="002167D0" w:rsidRPr="00F6574E" w:rsidRDefault="002167D0" w:rsidP="007B1E8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167D0" w:rsidRPr="00F6574E" w:rsidRDefault="002167D0" w:rsidP="007B1E8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6574E">
        <w:rPr>
          <w:rFonts w:ascii="Times New Roman" w:hAnsi="Times New Roman" w:cs="Times New Roman"/>
          <w:color w:val="auto"/>
          <w:sz w:val="26"/>
          <w:szCs w:val="26"/>
        </w:rPr>
        <w:t>«___»_____________ 20</w:t>
      </w: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color w:val="auto"/>
          <w:sz w:val="26"/>
          <w:szCs w:val="26"/>
          <w:lang w:val="en-US"/>
        </w:rPr>
        <w:t>4</w:t>
      </w:r>
      <w:r w:rsidRPr="00F6574E">
        <w:rPr>
          <w:rFonts w:ascii="Times New Roman" w:hAnsi="Times New Roman" w:cs="Times New Roman"/>
          <w:color w:val="auto"/>
          <w:sz w:val="26"/>
          <w:szCs w:val="26"/>
        </w:rPr>
        <w:t xml:space="preserve"> г.</w:t>
      </w:r>
    </w:p>
    <w:tbl>
      <w:tblPr>
        <w:tblW w:w="0" w:type="auto"/>
        <w:tblLook w:val="0000"/>
      </w:tblPr>
      <w:tblGrid>
        <w:gridCol w:w="236"/>
        <w:gridCol w:w="236"/>
      </w:tblGrid>
      <w:tr w:rsidR="002167D0" w:rsidRPr="00F6574E" w:rsidTr="00176687">
        <w:trPr>
          <w:trHeight w:val="1202"/>
        </w:trPr>
        <w:tc>
          <w:tcPr>
            <w:tcW w:w="0" w:type="auto"/>
          </w:tcPr>
          <w:p w:rsidR="002167D0" w:rsidRPr="00F6574E" w:rsidRDefault="002167D0" w:rsidP="007B1E8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167D0" w:rsidRPr="00F6574E" w:rsidRDefault="002167D0" w:rsidP="007B1E8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67D0" w:rsidRPr="00F6574E" w:rsidRDefault="002167D0" w:rsidP="007B1E8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Ру</w:t>
      </w:r>
      <w:r w:rsidRPr="00F6574E">
        <w:rPr>
          <w:rFonts w:ascii="Times New Roman" w:hAnsi="Times New Roman" w:cs="Times New Roman"/>
          <w:color w:val="auto"/>
          <w:sz w:val="26"/>
          <w:szCs w:val="26"/>
        </w:rPr>
        <w:t xml:space="preserve">ководитель команды _____________________   </w:t>
      </w:r>
      <w:r w:rsidRPr="00F6574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6574E">
        <w:rPr>
          <w:rFonts w:ascii="Times New Roman" w:hAnsi="Times New Roman" w:cs="Times New Roman"/>
          <w:sz w:val="26"/>
          <w:szCs w:val="26"/>
        </w:rPr>
        <w:t>________________</w:t>
      </w:r>
    </w:p>
    <w:p w:rsidR="002167D0" w:rsidRPr="003121E6" w:rsidRDefault="002167D0" w:rsidP="00A93450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3121E6">
        <w:rPr>
          <w:rFonts w:ascii="Times New Roman" w:hAnsi="Times New Roman" w:cs="Times New Roman"/>
          <w:sz w:val="20"/>
          <w:szCs w:val="26"/>
        </w:rPr>
        <w:t>Расшифровка подписи Ф.И.О.</w:t>
      </w:r>
    </w:p>
    <w:p w:rsidR="002167D0" w:rsidRPr="00F6574E" w:rsidRDefault="002167D0" w:rsidP="007B1E8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167D0" w:rsidRPr="00F6574E" w:rsidRDefault="002167D0" w:rsidP="007B1E8A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 w:rsidRPr="00F6574E">
        <w:rPr>
          <w:rFonts w:ascii="Times New Roman" w:hAnsi="Times New Roman" w:cs="Times New Roman"/>
          <w:color w:val="auto"/>
          <w:sz w:val="26"/>
          <w:szCs w:val="26"/>
        </w:rPr>
        <w:t xml:space="preserve">Директор общеобразовательного учреждения: </w:t>
      </w:r>
    </w:p>
    <w:p w:rsidR="002167D0" w:rsidRPr="00F6574E" w:rsidRDefault="002167D0" w:rsidP="007B1E8A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Look w:val="0000"/>
      </w:tblPr>
      <w:tblGrid>
        <w:gridCol w:w="3856"/>
        <w:gridCol w:w="2807"/>
      </w:tblGrid>
      <w:tr w:rsidR="002167D0" w:rsidRPr="00F6574E" w:rsidTr="00176687">
        <w:trPr>
          <w:trHeight w:val="468"/>
        </w:trPr>
        <w:tc>
          <w:tcPr>
            <w:tcW w:w="0" w:type="auto"/>
          </w:tcPr>
          <w:p w:rsidR="002167D0" w:rsidRPr="00F6574E" w:rsidRDefault="002167D0" w:rsidP="007B1E8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574E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 </w:t>
            </w:r>
          </w:p>
          <w:p w:rsidR="002167D0" w:rsidRPr="00F6574E" w:rsidRDefault="002167D0" w:rsidP="007B1E8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21E6">
              <w:rPr>
                <w:rFonts w:ascii="Times New Roman" w:hAnsi="Times New Roman" w:cs="Times New Roman"/>
                <w:sz w:val="20"/>
                <w:szCs w:val="26"/>
              </w:rPr>
              <w:t xml:space="preserve">Подпись, печать </w:t>
            </w:r>
          </w:p>
        </w:tc>
        <w:tc>
          <w:tcPr>
            <w:tcW w:w="0" w:type="auto"/>
          </w:tcPr>
          <w:p w:rsidR="002167D0" w:rsidRPr="00F6574E" w:rsidRDefault="002167D0" w:rsidP="007B1E8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6574E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Pr="00F657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2167D0" w:rsidRPr="00F6574E" w:rsidRDefault="002167D0" w:rsidP="007B1E8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21E6">
              <w:rPr>
                <w:rFonts w:ascii="Times New Roman" w:hAnsi="Times New Roman" w:cs="Times New Roman"/>
                <w:sz w:val="20"/>
                <w:szCs w:val="26"/>
              </w:rPr>
              <w:t>Расшифровка подписи Ф.И.О</w:t>
            </w:r>
            <w:r w:rsidRPr="00F6574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</w:tbl>
    <w:p w:rsidR="002167D0" w:rsidRPr="00F6574E" w:rsidRDefault="002167D0" w:rsidP="00782C1D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</w:p>
    <w:p w:rsidR="002167D0" w:rsidRPr="00F6574E" w:rsidRDefault="002167D0" w:rsidP="00782C1D">
      <w:pPr>
        <w:pStyle w:val="1"/>
        <w:shd w:val="clear" w:color="auto" w:fill="auto"/>
        <w:spacing w:line="240" w:lineRule="auto"/>
        <w:ind w:left="20" w:right="20" w:firstLine="760"/>
        <w:rPr>
          <w:spacing w:val="0"/>
          <w:sz w:val="26"/>
          <w:szCs w:val="26"/>
        </w:rPr>
      </w:pPr>
    </w:p>
    <w:p w:rsidR="002167D0" w:rsidRDefault="002167D0" w:rsidP="00A20575">
      <w:pPr>
        <w:pStyle w:val="1"/>
        <w:shd w:val="clear" w:color="auto" w:fill="auto"/>
        <w:spacing w:line="240" w:lineRule="auto"/>
        <w:ind w:right="20" w:firstLine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Начальник отдела/сектора физической культуры</w:t>
      </w:r>
    </w:p>
    <w:p w:rsidR="002167D0" w:rsidRDefault="002167D0" w:rsidP="00A20575">
      <w:pPr>
        <w:pStyle w:val="1"/>
        <w:shd w:val="clear" w:color="auto" w:fill="auto"/>
        <w:spacing w:line="240" w:lineRule="auto"/>
        <w:ind w:right="20" w:firstLine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и спорта администрации района</w:t>
      </w:r>
    </w:p>
    <w:p w:rsidR="002167D0" w:rsidRDefault="002167D0" w:rsidP="00A20575">
      <w:pPr>
        <w:pStyle w:val="1"/>
        <w:shd w:val="clear" w:color="auto" w:fill="auto"/>
        <w:spacing w:line="240" w:lineRule="auto"/>
        <w:ind w:right="20" w:firstLine="0"/>
        <w:rPr>
          <w:spacing w:val="0"/>
          <w:sz w:val="26"/>
          <w:szCs w:val="26"/>
        </w:rPr>
      </w:pPr>
    </w:p>
    <w:tbl>
      <w:tblPr>
        <w:tblW w:w="0" w:type="auto"/>
        <w:tblLook w:val="0000"/>
      </w:tblPr>
      <w:tblGrid>
        <w:gridCol w:w="3856"/>
        <w:gridCol w:w="2792"/>
      </w:tblGrid>
      <w:tr w:rsidR="002167D0" w:rsidRPr="00F6574E" w:rsidTr="009E6346">
        <w:trPr>
          <w:trHeight w:val="468"/>
        </w:trPr>
        <w:tc>
          <w:tcPr>
            <w:tcW w:w="0" w:type="auto"/>
          </w:tcPr>
          <w:p w:rsidR="002167D0" w:rsidRPr="00F6574E" w:rsidRDefault="002167D0" w:rsidP="009E634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574E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 </w:t>
            </w:r>
          </w:p>
          <w:p w:rsidR="002167D0" w:rsidRPr="00F6574E" w:rsidRDefault="002167D0" w:rsidP="009E634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21E6">
              <w:rPr>
                <w:rFonts w:ascii="Times New Roman" w:hAnsi="Times New Roman" w:cs="Times New Roman"/>
                <w:sz w:val="20"/>
                <w:szCs w:val="26"/>
              </w:rPr>
              <w:t xml:space="preserve">Подпись, печать </w:t>
            </w:r>
          </w:p>
        </w:tc>
        <w:tc>
          <w:tcPr>
            <w:tcW w:w="0" w:type="auto"/>
          </w:tcPr>
          <w:p w:rsidR="002167D0" w:rsidRPr="00F6574E" w:rsidRDefault="002167D0" w:rsidP="009E634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6574E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Pr="00F657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2167D0" w:rsidRPr="00F6574E" w:rsidRDefault="002167D0" w:rsidP="00A2057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21E6">
              <w:rPr>
                <w:rFonts w:ascii="Times New Roman" w:hAnsi="Times New Roman" w:cs="Times New Roman"/>
                <w:sz w:val="20"/>
                <w:szCs w:val="26"/>
              </w:rPr>
              <w:t>Расшифровка подписи Ф.И.О.</w:t>
            </w:r>
          </w:p>
        </w:tc>
      </w:tr>
    </w:tbl>
    <w:p w:rsidR="002167D0" w:rsidRPr="00F6574E" w:rsidRDefault="002167D0" w:rsidP="003E0579">
      <w:pPr>
        <w:pStyle w:val="1"/>
        <w:shd w:val="clear" w:color="auto" w:fill="auto"/>
        <w:tabs>
          <w:tab w:val="left" w:pos="6507"/>
        </w:tabs>
        <w:spacing w:line="240" w:lineRule="auto"/>
        <w:ind w:right="20" w:firstLine="0"/>
        <w:rPr>
          <w:spacing w:val="0"/>
          <w:sz w:val="26"/>
          <w:szCs w:val="26"/>
        </w:rPr>
      </w:pPr>
    </w:p>
    <w:sectPr w:rsidR="002167D0" w:rsidRPr="00F6574E" w:rsidSect="00FD1D61">
      <w:type w:val="continuous"/>
      <w:pgSz w:w="11909" w:h="16838"/>
      <w:pgMar w:top="719" w:right="569" w:bottom="71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D0" w:rsidRDefault="002167D0" w:rsidP="003E3DAD">
      <w:r>
        <w:separator/>
      </w:r>
    </w:p>
  </w:endnote>
  <w:endnote w:type="continuationSeparator" w:id="0">
    <w:p w:rsidR="002167D0" w:rsidRDefault="002167D0" w:rsidP="003E3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D0" w:rsidRDefault="002167D0" w:rsidP="003E3DAD">
      <w:r>
        <w:separator/>
      </w:r>
    </w:p>
  </w:footnote>
  <w:footnote w:type="continuationSeparator" w:id="0">
    <w:p w:rsidR="002167D0" w:rsidRDefault="002167D0" w:rsidP="003E3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D04"/>
    <w:multiLevelType w:val="hybridMultilevel"/>
    <w:tmpl w:val="A4D86268"/>
    <w:lvl w:ilvl="0" w:tplc="9A181CBC">
      <w:start w:val="1"/>
      <w:numFmt w:val="bullet"/>
      <w:lvlText w:val="-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D6B74E0"/>
    <w:multiLevelType w:val="hybridMultilevel"/>
    <w:tmpl w:val="321A9F14"/>
    <w:lvl w:ilvl="0" w:tplc="11A4FF18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0EB9137F"/>
    <w:multiLevelType w:val="hybridMultilevel"/>
    <w:tmpl w:val="20DA9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2E331F"/>
    <w:multiLevelType w:val="hybridMultilevel"/>
    <w:tmpl w:val="F0C453C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4D46E81"/>
    <w:multiLevelType w:val="hybridMultilevel"/>
    <w:tmpl w:val="3858079C"/>
    <w:lvl w:ilvl="0" w:tplc="9A181CBC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40BB0"/>
    <w:multiLevelType w:val="multilevel"/>
    <w:tmpl w:val="305460E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2533700"/>
    <w:multiLevelType w:val="hybridMultilevel"/>
    <w:tmpl w:val="6BA89434"/>
    <w:lvl w:ilvl="0" w:tplc="900226E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4ACB0B4B"/>
    <w:multiLevelType w:val="hybridMultilevel"/>
    <w:tmpl w:val="F2844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09400DB"/>
    <w:multiLevelType w:val="hybridMultilevel"/>
    <w:tmpl w:val="29B6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FC2D38"/>
    <w:multiLevelType w:val="hybridMultilevel"/>
    <w:tmpl w:val="6D0E2572"/>
    <w:lvl w:ilvl="0" w:tplc="9A181CBC">
      <w:start w:val="1"/>
      <w:numFmt w:val="bullet"/>
      <w:lvlText w:val="-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062"/>
    <w:rsid w:val="0000009D"/>
    <w:rsid w:val="0000298D"/>
    <w:rsid w:val="00002CAE"/>
    <w:rsid w:val="00002CFF"/>
    <w:rsid w:val="0000414D"/>
    <w:rsid w:val="00004F31"/>
    <w:rsid w:val="00010BA1"/>
    <w:rsid w:val="00013721"/>
    <w:rsid w:val="0001459B"/>
    <w:rsid w:val="00014D56"/>
    <w:rsid w:val="000162D5"/>
    <w:rsid w:val="00016332"/>
    <w:rsid w:val="00016DED"/>
    <w:rsid w:val="0002177B"/>
    <w:rsid w:val="00030D31"/>
    <w:rsid w:val="00031783"/>
    <w:rsid w:val="00032142"/>
    <w:rsid w:val="0004171D"/>
    <w:rsid w:val="000469EB"/>
    <w:rsid w:val="000526FC"/>
    <w:rsid w:val="000538C2"/>
    <w:rsid w:val="0005540D"/>
    <w:rsid w:val="00055AEA"/>
    <w:rsid w:val="00071C18"/>
    <w:rsid w:val="00072C5C"/>
    <w:rsid w:val="000829C8"/>
    <w:rsid w:val="000876BC"/>
    <w:rsid w:val="00090E84"/>
    <w:rsid w:val="00092389"/>
    <w:rsid w:val="0009401F"/>
    <w:rsid w:val="00094F87"/>
    <w:rsid w:val="000A35EA"/>
    <w:rsid w:val="000A36D2"/>
    <w:rsid w:val="000A45F3"/>
    <w:rsid w:val="000A6FBE"/>
    <w:rsid w:val="000B218A"/>
    <w:rsid w:val="000B6353"/>
    <w:rsid w:val="000B70B3"/>
    <w:rsid w:val="000C1581"/>
    <w:rsid w:val="000C3743"/>
    <w:rsid w:val="000C46B2"/>
    <w:rsid w:val="000D062A"/>
    <w:rsid w:val="000D5443"/>
    <w:rsid w:val="000D5548"/>
    <w:rsid w:val="000D70BF"/>
    <w:rsid w:val="000F2D5C"/>
    <w:rsid w:val="00100328"/>
    <w:rsid w:val="00113A34"/>
    <w:rsid w:val="001144D2"/>
    <w:rsid w:val="0011703A"/>
    <w:rsid w:val="001204B0"/>
    <w:rsid w:val="001234E6"/>
    <w:rsid w:val="00126E92"/>
    <w:rsid w:val="00133165"/>
    <w:rsid w:val="0013511B"/>
    <w:rsid w:val="00141B13"/>
    <w:rsid w:val="00147A8A"/>
    <w:rsid w:val="00147E30"/>
    <w:rsid w:val="00155FA3"/>
    <w:rsid w:val="0017160E"/>
    <w:rsid w:val="00176687"/>
    <w:rsid w:val="00177A94"/>
    <w:rsid w:val="00184BFE"/>
    <w:rsid w:val="00187B6A"/>
    <w:rsid w:val="00193C12"/>
    <w:rsid w:val="001A1BEF"/>
    <w:rsid w:val="001A6127"/>
    <w:rsid w:val="001E0788"/>
    <w:rsid w:val="001E0A98"/>
    <w:rsid w:val="001E2748"/>
    <w:rsid w:val="001E3BD1"/>
    <w:rsid w:val="001E50C8"/>
    <w:rsid w:val="001F4ABF"/>
    <w:rsid w:val="001F4DA4"/>
    <w:rsid w:val="001F7D56"/>
    <w:rsid w:val="00203152"/>
    <w:rsid w:val="00215F19"/>
    <w:rsid w:val="00215F7F"/>
    <w:rsid w:val="002167D0"/>
    <w:rsid w:val="00222DF7"/>
    <w:rsid w:val="00224828"/>
    <w:rsid w:val="00240538"/>
    <w:rsid w:val="0024165B"/>
    <w:rsid w:val="002450B5"/>
    <w:rsid w:val="002460AA"/>
    <w:rsid w:val="00250507"/>
    <w:rsid w:val="00251C80"/>
    <w:rsid w:val="00263313"/>
    <w:rsid w:val="0027376E"/>
    <w:rsid w:val="00274D63"/>
    <w:rsid w:val="00282A09"/>
    <w:rsid w:val="00285062"/>
    <w:rsid w:val="00287073"/>
    <w:rsid w:val="00290F42"/>
    <w:rsid w:val="00293C74"/>
    <w:rsid w:val="002947D2"/>
    <w:rsid w:val="002A0BE9"/>
    <w:rsid w:val="002A3584"/>
    <w:rsid w:val="002A418B"/>
    <w:rsid w:val="002A7514"/>
    <w:rsid w:val="002B0FCC"/>
    <w:rsid w:val="002B539B"/>
    <w:rsid w:val="002B73DC"/>
    <w:rsid w:val="002C1795"/>
    <w:rsid w:val="002C20CF"/>
    <w:rsid w:val="002E03C9"/>
    <w:rsid w:val="002E3B73"/>
    <w:rsid w:val="002E4C65"/>
    <w:rsid w:val="002F1CD0"/>
    <w:rsid w:val="002F36CD"/>
    <w:rsid w:val="002F749C"/>
    <w:rsid w:val="0031114D"/>
    <w:rsid w:val="003121E6"/>
    <w:rsid w:val="00315F68"/>
    <w:rsid w:val="00317287"/>
    <w:rsid w:val="00320401"/>
    <w:rsid w:val="00323899"/>
    <w:rsid w:val="00324C47"/>
    <w:rsid w:val="00331CCB"/>
    <w:rsid w:val="0033475C"/>
    <w:rsid w:val="00345AF9"/>
    <w:rsid w:val="0036333D"/>
    <w:rsid w:val="003650A2"/>
    <w:rsid w:val="00366CE1"/>
    <w:rsid w:val="00367C4D"/>
    <w:rsid w:val="00374EBC"/>
    <w:rsid w:val="003912E4"/>
    <w:rsid w:val="003A7902"/>
    <w:rsid w:val="003B0DF0"/>
    <w:rsid w:val="003B163D"/>
    <w:rsid w:val="003B2C79"/>
    <w:rsid w:val="003B3873"/>
    <w:rsid w:val="003B4D2F"/>
    <w:rsid w:val="003C16BA"/>
    <w:rsid w:val="003D076F"/>
    <w:rsid w:val="003D09FB"/>
    <w:rsid w:val="003E0579"/>
    <w:rsid w:val="003E3DAD"/>
    <w:rsid w:val="003F2333"/>
    <w:rsid w:val="003F3FA5"/>
    <w:rsid w:val="00402500"/>
    <w:rsid w:val="0040588A"/>
    <w:rsid w:val="00407362"/>
    <w:rsid w:val="00411FEE"/>
    <w:rsid w:val="00421D4A"/>
    <w:rsid w:val="00426DA2"/>
    <w:rsid w:val="00433ADC"/>
    <w:rsid w:val="00434E0C"/>
    <w:rsid w:val="004352F3"/>
    <w:rsid w:val="00436D14"/>
    <w:rsid w:val="00437F21"/>
    <w:rsid w:val="00447FCA"/>
    <w:rsid w:val="0045144D"/>
    <w:rsid w:val="00451ACE"/>
    <w:rsid w:val="00452153"/>
    <w:rsid w:val="0045233B"/>
    <w:rsid w:val="00452DA0"/>
    <w:rsid w:val="00467B9C"/>
    <w:rsid w:val="00474B9D"/>
    <w:rsid w:val="0047651C"/>
    <w:rsid w:val="00477514"/>
    <w:rsid w:val="00481B41"/>
    <w:rsid w:val="004831DC"/>
    <w:rsid w:val="004837EC"/>
    <w:rsid w:val="00484E85"/>
    <w:rsid w:val="004850F3"/>
    <w:rsid w:val="00485B2A"/>
    <w:rsid w:val="00487D8D"/>
    <w:rsid w:val="00491960"/>
    <w:rsid w:val="004A62E5"/>
    <w:rsid w:val="004A7544"/>
    <w:rsid w:val="004B5E32"/>
    <w:rsid w:val="004C2EAE"/>
    <w:rsid w:val="004C39BE"/>
    <w:rsid w:val="004D2669"/>
    <w:rsid w:val="004D4C68"/>
    <w:rsid w:val="004D68A9"/>
    <w:rsid w:val="004E09D6"/>
    <w:rsid w:val="004E1C06"/>
    <w:rsid w:val="004E756D"/>
    <w:rsid w:val="004F0263"/>
    <w:rsid w:val="004F4659"/>
    <w:rsid w:val="0050584D"/>
    <w:rsid w:val="005126A4"/>
    <w:rsid w:val="00512B54"/>
    <w:rsid w:val="00512D74"/>
    <w:rsid w:val="00515F63"/>
    <w:rsid w:val="00517E50"/>
    <w:rsid w:val="00520DEF"/>
    <w:rsid w:val="00525F57"/>
    <w:rsid w:val="005276A5"/>
    <w:rsid w:val="00533CFB"/>
    <w:rsid w:val="00533F26"/>
    <w:rsid w:val="0053448A"/>
    <w:rsid w:val="00541BB6"/>
    <w:rsid w:val="005454E0"/>
    <w:rsid w:val="00547007"/>
    <w:rsid w:val="00547C22"/>
    <w:rsid w:val="00561F18"/>
    <w:rsid w:val="005620C3"/>
    <w:rsid w:val="00562B01"/>
    <w:rsid w:val="00566618"/>
    <w:rsid w:val="00567584"/>
    <w:rsid w:val="005837F5"/>
    <w:rsid w:val="005A19C6"/>
    <w:rsid w:val="005B6AC1"/>
    <w:rsid w:val="005B7FC7"/>
    <w:rsid w:val="005C0980"/>
    <w:rsid w:val="005C3835"/>
    <w:rsid w:val="005C3973"/>
    <w:rsid w:val="005C4381"/>
    <w:rsid w:val="005E2FBB"/>
    <w:rsid w:val="005E3463"/>
    <w:rsid w:val="005E43E3"/>
    <w:rsid w:val="00602B37"/>
    <w:rsid w:val="00605D66"/>
    <w:rsid w:val="00607222"/>
    <w:rsid w:val="00607F20"/>
    <w:rsid w:val="0062126B"/>
    <w:rsid w:val="00621E4C"/>
    <w:rsid w:val="006252EA"/>
    <w:rsid w:val="00626023"/>
    <w:rsid w:val="006261E8"/>
    <w:rsid w:val="00631EA9"/>
    <w:rsid w:val="00637062"/>
    <w:rsid w:val="00657952"/>
    <w:rsid w:val="0066000C"/>
    <w:rsid w:val="00662313"/>
    <w:rsid w:val="00662AC3"/>
    <w:rsid w:val="0066365F"/>
    <w:rsid w:val="00663C99"/>
    <w:rsid w:val="006678C8"/>
    <w:rsid w:val="006712E3"/>
    <w:rsid w:val="0068258C"/>
    <w:rsid w:val="00684F38"/>
    <w:rsid w:val="00685BEC"/>
    <w:rsid w:val="006926B7"/>
    <w:rsid w:val="006A4F32"/>
    <w:rsid w:val="006A60D6"/>
    <w:rsid w:val="006A67B0"/>
    <w:rsid w:val="006C3723"/>
    <w:rsid w:val="006C6D94"/>
    <w:rsid w:val="006D0DD9"/>
    <w:rsid w:val="006D4BC2"/>
    <w:rsid w:val="006D7279"/>
    <w:rsid w:val="006D7D59"/>
    <w:rsid w:val="006E3E65"/>
    <w:rsid w:val="006E69E2"/>
    <w:rsid w:val="006E6F53"/>
    <w:rsid w:val="006F427D"/>
    <w:rsid w:val="006F7953"/>
    <w:rsid w:val="00705360"/>
    <w:rsid w:val="00711E52"/>
    <w:rsid w:val="00715D4A"/>
    <w:rsid w:val="007170BC"/>
    <w:rsid w:val="00721EF1"/>
    <w:rsid w:val="00722616"/>
    <w:rsid w:val="00724B8D"/>
    <w:rsid w:val="00724F8F"/>
    <w:rsid w:val="00736213"/>
    <w:rsid w:val="00745EA4"/>
    <w:rsid w:val="00746EA8"/>
    <w:rsid w:val="0075605F"/>
    <w:rsid w:val="00760768"/>
    <w:rsid w:val="0076433F"/>
    <w:rsid w:val="007664CA"/>
    <w:rsid w:val="00767BAF"/>
    <w:rsid w:val="0077484C"/>
    <w:rsid w:val="00776D16"/>
    <w:rsid w:val="00780F97"/>
    <w:rsid w:val="00782C1D"/>
    <w:rsid w:val="00783B7E"/>
    <w:rsid w:val="0078587E"/>
    <w:rsid w:val="007913EA"/>
    <w:rsid w:val="00796376"/>
    <w:rsid w:val="007A07D5"/>
    <w:rsid w:val="007A2C7A"/>
    <w:rsid w:val="007B1D58"/>
    <w:rsid w:val="007B1E8A"/>
    <w:rsid w:val="007B275D"/>
    <w:rsid w:val="007B68B6"/>
    <w:rsid w:val="007D7026"/>
    <w:rsid w:val="007E0786"/>
    <w:rsid w:val="007E1626"/>
    <w:rsid w:val="007E7DA7"/>
    <w:rsid w:val="007F1FB1"/>
    <w:rsid w:val="007F39AB"/>
    <w:rsid w:val="007F4150"/>
    <w:rsid w:val="007F754A"/>
    <w:rsid w:val="00801FD1"/>
    <w:rsid w:val="00804446"/>
    <w:rsid w:val="0080669E"/>
    <w:rsid w:val="008115D0"/>
    <w:rsid w:val="00813AC1"/>
    <w:rsid w:val="00814EF7"/>
    <w:rsid w:val="00821B44"/>
    <w:rsid w:val="008226A2"/>
    <w:rsid w:val="008263B1"/>
    <w:rsid w:val="00831FC6"/>
    <w:rsid w:val="00832564"/>
    <w:rsid w:val="008356F3"/>
    <w:rsid w:val="00836198"/>
    <w:rsid w:val="0084093A"/>
    <w:rsid w:val="008447F6"/>
    <w:rsid w:val="008548D0"/>
    <w:rsid w:val="008576D8"/>
    <w:rsid w:val="008630C6"/>
    <w:rsid w:val="00863137"/>
    <w:rsid w:val="00863E68"/>
    <w:rsid w:val="00870DE8"/>
    <w:rsid w:val="00875E6A"/>
    <w:rsid w:val="00883120"/>
    <w:rsid w:val="00895D45"/>
    <w:rsid w:val="008A5F3D"/>
    <w:rsid w:val="008B557C"/>
    <w:rsid w:val="008C0E0D"/>
    <w:rsid w:val="008C38D9"/>
    <w:rsid w:val="008C497B"/>
    <w:rsid w:val="008D38B0"/>
    <w:rsid w:val="008E5B09"/>
    <w:rsid w:val="008E7AAF"/>
    <w:rsid w:val="008F40D7"/>
    <w:rsid w:val="008F5392"/>
    <w:rsid w:val="00910E9C"/>
    <w:rsid w:val="0092396E"/>
    <w:rsid w:val="009252F1"/>
    <w:rsid w:val="009326C5"/>
    <w:rsid w:val="00935C0B"/>
    <w:rsid w:val="009377B6"/>
    <w:rsid w:val="00941317"/>
    <w:rsid w:val="009413B5"/>
    <w:rsid w:val="00943902"/>
    <w:rsid w:val="00943E6D"/>
    <w:rsid w:val="00945D0D"/>
    <w:rsid w:val="00950526"/>
    <w:rsid w:val="009523AC"/>
    <w:rsid w:val="00953EAB"/>
    <w:rsid w:val="009619D2"/>
    <w:rsid w:val="00977B2C"/>
    <w:rsid w:val="00980FF4"/>
    <w:rsid w:val="00984D9C"/>
    <w:rsid w:val="00992402"/>
    <w:rsid w:val="00995ACF"/>
    <w:rsid w:val="009A1C84"/>
    <w:rsid w:val="009A5B2E"/>
    <w:rsid w:val="009A5B4B"/>
    <w:rsid w:val="009C0CD8"/>
    <w:rsid w:val="009E0D57"/>
    <w:rsid w:val="009E6346"/>
    <w:rsid w:val="009E78E0"/>
    <w:rsid w:val="009F0B91"/>
    <w:rsid w:val="00A03667"/>
    <w:rsid w:val="00A06085"/>
    <w:rsid w:val="00A0690B"/>
    <w:rsid w:val="00A10F88"/>
    <w:rsid w:val="00A1173F"/>
    <w:rsid w:val="00A17644"/>
    <w:rsid w:val="00A17FD7"/>
    <w:rsid w:val="00A20575"/>
    <w:rsid w:val="00A21017"/>
    <w:rsid w:val="00A31DED"/>
    <w:rsid w:val="00A362D1"/>
    <w:rsid w:val="00A36759"/>
    <w:rsid w:val="00A36CC8"/>
    <w:rsid w:val="00A401CB"/>
    <w:rsid w:val="00A47698"/>
    <w:rsid w:val="00A50196"/>
    <w:rsid w:val="00A50377"/>
    <w:rsid w:val="00A567BC"/>
    <w:rsid w:val="00A56E99"/>
    <w:rsid w:val="00A575F4"/>
    <w:rsid w:val="00A57F63"/>
    <w:rsid w:val="00A601C5"/>
    <w:rsid w:val="00A76AD6"/>
    <w:rsid w:val="00A80421"/>
    <w:rsid w:val="00A83F2A"/>
    <w:rsid w:val="00A862B7"/>
    <w:rsid w:val="00A901EA"/>
    <w:rsid w:val="00A912B2"/>
    <w:rsid w:val="00A93450"/>
    <w:rsid w:val="00A94947"/>
    <w:rsid w:val="00AA4D88"/>
    <w:rsid w:val="00AA67FB"/>
    <w:rsid w:val="00AB1DAC"/>
    <w:rsid w:val="00AB21D4"/>
    <w:rsid w:val="00AB3F63"/>
    <w:rsid w:val="00AB4CAF"/>
    <w:rsid w:val="00AC1C00"/>
    <w:rsid w:val="00AC335E"/>
    <w:rsid w:val="00AD3A53"/>
    <w:rsid w:val="00AE1502"/>
    <w:rsid w:val="00AE53E9"/>
    <w:rsid w:val="00AE7046"/>
    <w:rsid w:val="00B01520"/>
    <w:rsid w:val="00B11E9D"/>
    <w:rsid w:val="00B15120"/>
    <w:rsid w:val="00B20755"/>
    <w:rsid w:val="00B21218"/>
    <w:rsid w:val="00B26685"/>
    <w:rsid w:val="00B2679C"/>
    <w:rsid w:val="00B337F9"/>
    <w:rsid w:val="00B34163"/>
    <w:rsid w:val="00B53C90"/>
    <w:rsid w:val="00B656AD"/>
    <w:rsid w:val="00B66E13"/>
    <w:rsid w:val="00B70128"/>
    <w:rsid w:val="00B74983"/>
    <w:rsid w:val="00B7795D"/>
    <w:rsid w:val="00B835B6"/>
    <w:rsid w:val="00B8376E"/>
    <w:rsid w:val="00BA1776"/>
    <w:rsid w:val="00BA781C"/>
    <w:rsid w:val="00BB00C2"/>
    <w:rsid w:val="00BB05B0"/>
    <w:rsid w:val="00BB168F"/>
    <w:rsid w:val="00BB2793"/>
    <w:rsid w:val="00BB75B4"/>
    <w:rsid w:val="00BC1B46"/>
    <w:rsid w:val="00BC47A5"/>
    <w:rsid w:val="00BC7AD5"/>
    <w:rsid w:val="00BD36B5"/>
    <w:rsid w:val="00BD5C92"/>
    <w:rsid w:val="00BD639B"/>
    <w:rsid w:val="00BE0C4B"/>
    <w:rsid w:val="00BE2D5F"/>
    <w:rsid w:val="00BF2E42"/>
    <w:rsid w:val="00C02C16"/>
    <w:rsid w:val="00C24151"/>
    <w:rsid w:val="00C2515F"/>
    <w:rsid w:val="00C265AA"/>
    <w:rsid w:val="00C27502"/>
    <w:rsid w:val="00C322E0"/>
    <w:rsid w:val="00C33344"/>
    <w:rsid w:val="00C3539C"/>
    <w:rsid w:val="00C40215"/>
    <w:rsid w:val="00C56788"/>
    <w:rsid w:val="00C60D8E"/>
    <w:rsid w:val="00C83D59"/>
    <w:rsid w:val="00C866F8"/>
    <w:rsid w:val="00C94102"/>
    <w:rsid w:val="00C94B70"/>
    <w:rsid w:val="00C95327"/>
    <w:rsid w:val="00CB6140"/>
    <w:rsid w:val="00CB74D1"/>
    <w:rsid w:val="00CE7C9B"/>
    <w:rsid w:val="00CF2EFE"/>
    <w:rsid w:val="00D00647"/>
    <w:rsid w:val="00D01D4F"/>
    <w:rsid w:val="00D0229F"/>
    <w:rsid w:val="00D043D4"/>
    <w:rsid w:val="00D06D53"/>
    <w:rsid w:val="00D07F57"/>
    <w:rsid w:val="00D117DC"/>
    <w:rsid w:val="00D2335B"/>
    <w:rsid w:val="00D25918"/>
    <w:rsid w:val="00D27DB0"/>
    <w:rsid w:val="00D365C3"/>
    <w:rsid w:val="00D40469"/>
    <w:rsid w:val="00D4438D"/>
    <w:rsid w:val="00D51CA2"/>
    <w:rsid w:val="00D56418"/>
    <w:rsid w:val="00D56B79"/>
    <w:rsid w:val="00D6357E"/>
    <w:rsid w:val="00D66E9A"/>
    <w:rsid w:val="00D75EF3"/>
    <w:rsid w:val="00D83A34"/>
    <w:rsid w:val="00DA4498"/>
    <w:rsid w:val="00DB26C1"/>
    <w:rsid w:val="00DB487E"/>
    <w:rsid w:val="00DB4B62"/>
    <w:rsid w:val="00DC29B5"/>
    <w:rsid w:val="00DC3E26"/>
    <w:rsid w:val="00DC785E"/>
    <w:rsid w:val="00DD37AC"/>
    <w:rsid w:val="00DD769E"/>
    <w:rsid w:val="00E024ED"/>
    <w:rsid w:val="00E02EAD"/>
    <w:rsid w:val="00E12524"/>
    <w:rsid w:val="00E1536A"/>
    <w:rsid w:val="00E2006F"/>
    <w:rsid w:val="00E5113B"/>
    <w:rsid w:val="00E61960"/>
    <w:rsid w:val="00E6242B"/>
    <w:rsid w:val="00E62A7E"/>
    <w:rsid w:val="00E77015"/>
    <w:rsid w:val="00E770E3"/>
    <w:rsid w:val="00E80DC9"/>
    <w:rsid w:val="00E8233B"/>
    <w:rsid w:val="00E92803"/>
    <w:rsid w:val="00E948D2"/>
    <w:rsid w:val="00E94CEB"/>
    <w:rsid w:val="00E95969"/>
    <w:rsid w:val="00EA22A8"/>
    <w:rsid w:val="00EA61CB"/>
    <w:rsid w:val="00EB27E3"/>
    <w:rsid w:val="00EB682E"/>
    <w:rsid w:val="00EC29B8"/>
    <w:rsid w:val="00EC340B"/>
    <w:rsid w:val="00EC488F"/>
    <w:rsid w:val="00EC7FF7"/>
    <w:rsid w:val="00ED15AF"/>
    <w:rsid w:val="00ED677F"/>
    <w:rsid w:val="00ED679B"/>
    <w:rsid w:val="00ED68FF"/>
    <w:rsid w:val="00EE3DAB"/>
    <w:rsid w:val="00EE6DD1"/>
    <w:rsid w:val="00EE7082"/>
    <w:rsid w:val="00EF4347"/>
    <w:rsid w:val="00EF579A"/>
    <w:rsid w:val="00EF7FC2"/>
    <w:rsid w:val="00F10FC4"/>
    <w:rsid w:val="00F13D97"/>
    <w:rsid w:val="00F1556A"/>
    <w:rsid w:val="00F16651"/>
    <w:rsid w:val="00F26F5A"/>
    <w:rsid w:val="00F34BB3"/>
    <w:rsid w:val="00F47530"/>
    <w:rsid w:val="00F475CA"/>
    <w:rsid w:val="00F52F32"/>
    <w:rsid w:val="00F57378"/>
    <w:rsid w:val="00F6574E"/>
    <w:rsid w:val="00F72BC5"/>
    <w:rsid w:val="00F84E5C"/>
    <w:rsid w:val="00F914EB"/>
    <w:rsid w:val="00F91D08"/>
    <w:rsid w:val="00FA0CBE"/>
    <w:rsid w:val="00FB655A"/>
    <w:rsid w:val="00FB686B"/>
    <w:rsid w:val="00FC72C5"/>
    <w:rsid w:val="00FD0901"/>
    <w:rsid w:val="00FD1D61"/>
    <w:rsid w:val="00FD5C95"/>
    <w:rsid w:val="00FD647F"/>
    <w:rsid w:val="00FF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62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285062"/>
    <w:rPr>
      <w:rFonts w:ascii="Times New Roman" w:hAnsi="Times New Roman"/>
      <w:b/>
      <w:spacing w:val="3"/>
      <w:sz w:val="23"/>
      <w:shd w:val="clear" w:color="auto" w:fill="FFFFFF"/>
    </w:rPr>
  </w:style>
  <w:style w:type="character" w:customStyle="1" w:styleId="a">
    <w:name w:val="Основной текст_"/>
    <w:link w:val="1"/>
    <w:uiPriority w:val="99"/>
    <w:locked/>
    <w:rsid w:val="00285062"/>
    <w:rPr>
      <w:rFonts w:ascii="Times New Roman" w:hAnsi="Times New Roman"/>
      <w:spacing w:val="5"/>
      <w:sz w:val="23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285062"/>
    <w:rPr>
      <w:rFonts w:ascii="Times New Roman" w:hAnsi="Times New Roman"/>
      <w:b/>
      <w:spacing w:val="3"/>
      <w:sz w:val="23"/>
      <w:shd w:val="clear" w:color="auto" w:fill="FFFFFF"/>
    </w:rPr>
  </w:style>
  <w:style w:type="character" w:customStyle="1" w:styleId="a0">
    <w:name w:val="Основной текст + Полужирный"/>
    <w:aliases w:val="Курсив,Интервал 0 pt"/>
    <w:uiPriority w:val="99"/>
    <w:rsid w:val="00285062"/>
    <w:rPr>
      <w:rFonts w:ascii="Times New Roman" w:hAnsi="Times New Roman"/>
      <w:b/>
      <w:i/>
      <w:color w:val="000000"/>
      <w:spacing w:val="4"/>
      <w:w w:val="100"/>
      <w:position w:val="0"/>
      <w:sz w:val="23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uiPriority w:val="99"/>
    <w:rsid w:val="00285062"/>
    <w:pPr>
      <w:shd w:val="clear" w:color="auto" w:fill="FFFFFF"/>
      <w:spacing w:line="298" w:lineRule="exact"/>
      <w:jc w:val="center"/>
    </w:pPr>
    <w:rPr>
      <w:rFonts w:ascii="Times New Roman" w:hAnsi="Times New Roman" w:cs="Times New Roman"/>
      <w:b/>
      <w:bCs/>
      <w:color w:val="auto"/>
      <w:spacing w:val="3"/>
      <w:sz w:val="23"/>
      <w:szCs w:val="23"/>
    </w:rPr>
  </w:style>
  <w:style w:type="paragraph" w:customStyle="1" w:styleId="1">
    <w:name w:val="Основной текст1"/>
    <w:basedOn w:val="Normal"/>
    <w:link w:val="a"/>
    <w:uiPriority w:val="99"/>
    <w:rsid w:val="00285062"/>
    <w:pPr>
      <w:shd w:val="clear" w:color="auto" w:fill="FFFFFF"/>
      <w:spacing w:line="298" w:lineRule="exact"/>
      <w:ind w:firstLine="600"/>
      <w:jc w:val="both"/>
    </w:pPr>
    <w:rPr>
      <w:rFonts w:ascii="Times New Roman" w:hAnsi="Times New Roman" w:cs="Times New Roman"/>
      <w:color w:val="auto"/>
      <w:spacing w:val="5"/>
      <w:sz w:val="23"/>
      <w:szCs w:val="23"/>
    </w:rPr>
  </w:style>
  <w:style w:type="paragraph" w:customStyle="1" w:styleId="11">
    <w:name w:val="Заголовок №1"/>
    <w:basedOn w:val="Normal"/>
    <w:link w:val="10"/>
    <w:uiPriority w:val="99"/>
    <w:rsid w:val="00285062"/>
    <w:pPr>
      <w:shd w:val="clear" w:color="auto" w:fill="FFFFFF"/>
      <w:spacing w:before="300" w:line="298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3"/>
      <w:sz w:val="23"/>
      <w:szCs w:val="23"/>
    </w:rPr>
  </w:style>
  <w:style w:type="table" w:styleId="TableGrid">
    <w:name w:val="Table Grid"/>
    <w:basedOn w:val="TableNormal"/>
    <w:uiPriority w:val="99"/>
    <w:locked/>
    <w:rsid w:val="00BB168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34E6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34E6"/>
    <w:rPr>
      <w:rFonts w:ascii="Tahoma" w:hAnsi="Tahoma"/>
      <w:color w:val="000000"/>
      <w:sz w:val="16"/>
    </w:rPr>
  </w:style>
  <w:style w:type="character" w:customStyle="1" w:styleId="apple-style-span">
    <w:name w:val="apple-style-span"/>
    <w:uiPriority w:val="99"/>
    <w:rsid w:val="00715D4A"/>
  </w:style>
  <w:style w:type="paragraph" w:styleId="BodyText2">
    <w:name w:val="Body Text 2"/>
    <w:basedOn w:val="Normal"/>
    <w:link w:val="BodyText2Char"/>
    <w:uiPriority w:val="99"/>
    <w:rsid w:val="00533CFB"/>
    <w:pPr>
      <w:widowControl/>
      <w:jc w:val="both"/>
    </w:pPr>
    <w:rPr>
      <w:rFonts w:ascii="Times New Roman" w:eastAsia="Times New Roman" w:hAnsi="Times New Roman" w:cs="Times New Roman"/>
      <w:color w:val="auto"/>
      <w:szCs w:val="23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33CFB"/>
    <w:rPr>
      <w:rFonts w:ascii="Times New Roman" w:hAnsi="Times New Roman"/>
      <w:sz w:val="23"/>
      <w:lang/>
    </w:rPr>
  </w:style>
  <w:style w:type="paragraph" w:styleId="FootnoteText">
    <w:name w:val="footnote text"/>
    <w:basedOn w:val="Normal"/>
    <w:link w:val="FootnoteTextChar"/>
    <w:uiPriority w:val="99"/>
    <w:semiHidden/>
    <w:rsid w:val="003E3DAD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E3DAD"/>
    <w:rPr>
      <w:rFonts w:ascii="Courier New" w:hAnsi="Courier New"/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3E3DA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E3DA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E3DAD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E3DAD"/>
    <w:rPr>
      <w:rFonts w:ascii="Courier New" w:hAnsi="Courier New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3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3DAD"/>
    <w:rPr>
      <w:b/>
    </w:rPr>
  </w:style>
  <w:style w:type="character" w:customStyle="1" w:styleId="apple-converted-space">
    <w:name w:val="apple-converted-space"/>
    <w:uiPriority w:val="99"/>
    <w:rsid w:val="00EA61CB"/>
  </w:style>
  <w:style w:type="character" w:styleId="Hyperlink">
    <w:name w:val="Hyperlink"/>
    <w:basedOn w:val="DefaultParagraphFont"/>
    <w:uiPriority w:val="99"/>
    <w:rsid w:val="000469EB"/>
    <w:rPr>
      <w:rFonts w:cs="Times New Roman"/>
      <w:color w:val="0000FF"/>
      <w:u w:val="single"/>
    </w:rPr>
  </w:style>
  <w:style w:type="character" w:customStyle="1" w:styleId="layout">
    <w:name w:val="layout"/>
    <w:uiPriority w:val="99"/>
    <w:rsid w:val="00FF3114"/>
  </w:style>
  <w:style w:type="character" w:customStyle="1" w:styleId="UnresolvedMention">
    <w:name w:val="Unresolved Mention"/>
    <w:uiPriority w:val="99"/>
    <w:semiHidden/>
    <w:rsid w:val="00126E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_ponomarev_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dryzhk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1477</Words>
  <Characters>8424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SerS</cp:lastModifiedBy>
  <cp:revision>5</cp:revision>
  <cp:lastPrinted>2023-02-13T11:33:00Z</cp:lastPrinted>
  <dcterms:created xsi:type="dcterms:W3CDTF">2024-03-13T23:09:00Z</dcterms:created>
  <dcterms:modified xsi:type="dcterms:W3CDTF">2024-03-16T13:30:00Z</dcterms:modified>
</cp:coreProperties>
</file>